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2DABB" w14:textId="0369ACC5" w:rsidR="00AA58BA" w:rsidRDefault="002D78F9">
      <w:pPr>
        <w:pStyle w:val="1"/>
        <w:spacing w:before="68"/>
      </w:pPr>
      <w:r>
        <w:t>УДК</w:t>
      </w:r>
      <w:r>
        <w:rPr>
          <w:spacing w:val="1"/>
        </w:rPr>
        <w:t xml:space="preserve"> </w:t>
      </w:r>
      <w:r>
        <w:rPr>
          <w:spacing w:val="-2"/>
        </w:rPr>
        <w:t>347.66</w:t>
      </w:r>
    </w:p>
    <w:p w14:paraId="2EDE0496" w14:textId="0815B5CC" w:rsidR="00AA58BA" w:rsidRDefault="002D78F9">
      <w:pPr>
        <w:spacing w:before="31" w:line="442" w:lineRule="exact"/>
        <w:ind w:left="113" w:right="1528"/>
        <w:rPr>
          <w:b/>
          <w:sz w:val="24"/>
        </w:rPr>
      </w:pPr>
      <w:r>
        <w:rPr>
          <w:b/>
          <w:sz w:val="24"/>
        </w:rPr>
        <w:t>Проблемы</w:t>
      </w:r>
      <w:r>
        <w:rPr>
          <w:b/>
          <w:spacing w:val="-6"/>
          <w:sz w:val="24"/>
        </w:rPr>
        <w:t xml:space="preserve"> </w:t>
      </w:r>
      <w:r>
        <w:rPr>
          <w:b/>
          <w:sz w:val="24"/>
        </w:rPr>
        <w:t>наследования</w:t>
      </w:r>
      <w:r>
        <w:rPr>
          <w:b/>
          <w:spacing w:val="-6"/>
          <w:sz w:val="24"/>
        </w:rPr>
        <w:t xml:space="preserve"> </w:t>
      </w:r>
      <w:r>
        <w:rPr>
          <w:b/>
          <w:sz w:val="24"/>
        </w:rPr>
        <w:t>предметов</w:t>
      </w:r>
      <w:r>
        <w:rPr>
          <w:b/>
          <w:spacing w:val="-9"/>
          <w:sz w:val="24"/>
        </w:rPr>
        <w:t xml:space="preserve"> </w:t>
      </w:r>
      <w:r>
        <w:rPr>
          <w:b/>
          <w:sz w:val="24"/>
        </w:rPr>
        <w:t>искусства</w:t>
      </w:r>
      <w:r>
        <w:rPr>
          <w:b/>
          <w:spacing w:val="-5"/>
          <w:sz w:val="24"/>
        </w:rPr>
        <w:t xml:space="preserve"> </w:t>
      </w:r>
      <w:r>
        <w:rPr>
          <w:b/>
          <w:sz w:val="24"/>
        </w:rPr>
        <w:t>и</w:t>
      </w:r>
      <w:r>
        <w:rPr>
          <w:b/>
          <w:spacing w:val="-5"/>
          <w:sz w:val="24"/>
        </w:rPr>
        <w:t xml:space="preserve"> </w:t>
      </w:r>
      <w:r>
        <w:rPr>
          <w:b/>
          <w:sz w:val="24"/>
        </w:rPr>
        <w:t>культурных</w:t>
      </w:r>
      <w:r>
        <w:rPr>
          <w:b/>
          <w:spacing w:val="-9"/>
          <w:sz w:val="24"/>
        </w:rPr>
        <w:t xml:space="preserve"> </w:t>
      </w:r>
      <w:r>
        <w:rPr>
          <w:b/>
          <w:sz w:val="24"/>
        </w:rPr>
        <w:t>ценностей А.С. Федяева, М.Е. Родина</w:t>
      </w:r>
    </w:p>
    <w:p w14:paraId="1662C15E" w14:textId="4824A7C7" w:rsidR="00AA58BA" w:rsidRDefault="002D78F9">
      <w:pPr>
        <w:pStyle w:val="a3"/>
        <w:tabs>
          <w:tab w:val="left" w:pos="1225"/>
          <w:tab w:val="left" w:pos="3220"/>
          <w:tab w:val="left" w:pos="4740"/>
          <w:tab w:val="left" w:pos="6289"/>
          <w:tab w:val="left" w:pos="6677"/>
          <w:tab w:val="left" w:pos="8587"/>
        </w:tabs>
        <w:spacing w:line="276" w:lineRule="auto"/>
        <w:ind w:right="109" w:firstLine="0"/>
        <w:jc w:val="left"/>
      </w:pPr>
      <w:r>
        <w:rPr>
          <w:spacing w:val="-2"/>
        </w:rPr>
        <w:t>Донской</w:t>
      </w:r>
      <w:r w:rsidR="00812390">
        <w:rPr>
          <w:spacing w:val="-2"/>
        </w:rPr>
        <w:t xml:space="preserve"> </w:t>
      </w:r>
      <w:r>
        <w:rPr>
          <w:spacing w:val="-2"/>
        </w:rPr>
        <w:t>государственный</w:t>
      </w:r>
      <w:r w:rsidR="00812390">
        <w:rPr>
          <w:spacing w:val="-2"/>
        </w:rPr>
        <w:t xml:space="preserve"> </w:t>
      </w:r>
      <w:r>
        <w:rPr>
          <w:spacing w:val="-2"/>
        </w:rPr>
        <w:t>технический</w:t>
      </w:r>
      <w:r w:rsidR="00812390">
        <w:rPr>
          <w:spacing w:val="-2"/>
        </w:rPr>
        <w:t xml:space="preserve"> </w:t>
      </w:r>
      <w:r>
        <w:rPr>
          <w:spacing w:val="-2"/>
        </w:rPr>
        <w:t>университет,</w:t>
      </w:r>
      <w:r w:rsidR="00812390">
        <w:rPr>
          <w:spacing w:val="-2"/>
        </w:rPr>
        <w:t xml:space="preserve"> г. </w:t>
      </w:r>
      <w:r>
        <w:rPr>
          <w:spacing w:val="-2"/>
        </w:rPr>
        <w:t>Ростов-на-Дону,</w:t>
      </w:r>
      <w:r w:rsidR="00812390">
        <w:rPr>
          <w:spacing w:val="-2"/>
        </w:rPr>
        <w:t xml:space="preserve"> </w:t>
      </w:r>
      <w:r>
        <w:rPr>
          <w:spacing w:val="-2"/>
        </w:rPr>
        <w:t>Российская Федерация</w:t>
      </w:r>
    </w:p>
    <w:p w14:paraId="65A0E293" w14:textId="77777777" w:rsidR="00AA58BA" w:rsidRDefault="002D78F9">
      <w:pPr>
        <w:pStyle w:val="1"/>
        <w:spacing w:before="124"/>
      </w:pPr>
      <w:r>
        <w:rPr>
          <w:spacing w:val="-2"/>
        </w:rPr>
        <w:t>Аннотация</w:t>
      </w:r>
    </w:p>
    <w:p w14:paraId="682120C7" w14:textId="740BF189" w:rsidR="00AA58BA" w:rsidRDefault="002D78F9" w:rsidP="001034A2">
      <w:pPr>
        <w:pStyle w:val="a3"/>
        <w:spacing w:before="36" w:line="276" w:lineRule="auto"/>
        <w:ind w:right="106" w:firstLine="0"/>
      </w:pPr>
      <w:r>
        <w:t>В</w:t>
      </w:r>
      <w:r>
        <w:rPr>
          <w:spacing w:val="-15"/>
        </w:rPr>
        <w:t xml:space="preserve"> </w:t>
      </w:r>
      <w:r>
        <w:t>данной</w:t>
      </w:r>
      <w:r>
        <w:rPr>
          <w:spacing w:val="-15"/>
        </w:rPr>
        <w:t xml:space="preserve"> </w:t>
      </w:r>
      <w:r>
        <w:t>статье</w:t>
      </w:r>
      <w:r>
        <w:rPr>
          <w:spacing w:val="-12"/>
        </w:rPr>
        <w:t xml:space="preserve"> </w:t>
      </w:r>
      <w:r>
        <w:t>произведен</w:t>
      </w:r>
      <w:r>
        <w:rPr>
          <w:spacing w:val="-11"/>
        </w:rPr>
        <w:t xml:space="preserve"> </w:t>
      </w:r>
      <w:r>
        <w:t>анализ</w:t>
      </w:r>
      <w:r>
        <w:rPr>
          <w:spacing w:val="-11"/>
        </w:rPr>
        <w:t xml:space="preserve"> </w:t>
      </w:r>
      <w:r>
        <w:t>правовых</w:t>
      </w:r>
      <w:r>
        <w:rPr>
          <w:spacing w:val="-15"/>
        </w:rPr>
        <w:t xml:space="preserve"> </w:t>
      </w:r>
      <w:r>
        <w:t>норм</w:t>
      </w:r>
      <w:r>
        <w:rPr>
          <w:spacing w:val="-15"/>
        </w:rPr>
        <w:t xml:space="preserve"> </w:t>
      </w:r>
      <w:r>
        <w:t>о</w:t>
      </w:r>
      <w:r>
        <w:rPr>
          <w:spacing w:val="-6"/>
        </w:rPr>
        <w:t xml:space="preserve"> </w:t>
      </w:r>
      <w:r>
        <w:t>наследования</w:t>
      </w:r>
      <w:r>
        <w:rPr>
          <w:spacing w:val="-15"/>
        </w:rPr>
        <w:t xml:space="preserve"> </w:t>
      </w:r>
      <w:r>
        <w:t>предметов,</w:t>
      </w:r>
      <w:r>
        <w:rPr>
          <w:spacing w:val="-10"/>
        </w:rPr>
        <w:t xml:space="preserve"> </w:t>
      </w:r>
      <w:r>
        <w:t>который</w:t>
      </w:r>
      <w:r>
        <w:rPr>
          <w:spacing w:val="-11"/>
        </w:rPr>
        <w:t xml:space="preserve"> </w:t>
      </w:r>
      <w:r>
        <w:t xml:space="preserve">имеют статус культурной ценности. </w:t>
      </w:r>
      <w:r w:rsidR="001034A2">
        <w:t xml:space="preserve">Целью данной статьи является </w:t>
      </w:r>
      <w:r w:rsidR="00812390">
        <w:t xml:space="preserve">изучение </w:t>
      </w:r>
      <w:r w:rsidR="001034A2">
        <w:t xml:space="preserve">законодательства, выявление его слабых мест, которые затрудняют процесс принятия наследства и предложены возможные варианта усовершенствования и упрощения процедуры наследования. </w:t>
      </w:r>
      <w:r>
        <w:t>Приведен ряд примеров объектов, в отношении которых используются специализированные нормы наследственного и гражданского права, при учете особого статуса объектов наследственной массы.</w:t>
      </w:r>
      <w:r>
        <w:rPr>
          <w:spacing w:val="40"/>
        </w:rPr>
        <w:t xml:space="preserve"> </w:t>
      </w:r>
    </w:p>
    <w:p w14:paraId="59F36A67" w14:textId="68DEA53F" w:rsidR="00AA58BA" w:rsidRDefault="002D78F9" w:rsidP="00812390">
      <w:pPr>
        <w:pStyle w:val="a3"/>
        <w:spacing w:line="276" w:lineRule="auto"/>
        <w:ind w:right="106" w:firstLine="0"/>
      </w:pPr>
      <w:r>
        <w:rPr>
          <w:b/>
        </w:rPr>
        <w:t xml:space="preserve">Ключевые слова: </w:t>
      </w:r>
      <w:r>
        <w:t>наследство, наследование, культурная ценность, наследование предмета искусства, исторические ценности,</w:t>
      </w:r>
      <w:r w:rsidR="00812390">
        <w:t xml:space="preserve"> обязательная доля в наследстве</w:t>
      </w:r>
    </w:p>
    <w:p w14:paraId="6A45D1C6" w14:textId="77777777" w:rsidR="00AA58BA" w:rsidRDefault="00AA58BA">
      <w:pPr>
        <w:pStyle w:val="a3"/>
        <w:spacing w:before="45"/>
        <w:ind w:left="0" w:firstLine="0"/>
        <w:jc w:val="left"/>
      </w:pPr>
    </w:p>
    <w:p w14:paraId="138D8966" w14:textId="77777777" w:rsidR="00AA58BA" w:rsidRPr="001034A2" w:rsidRDefault="002D78F9">
      <w:pPr>
        <w:pStyle w:val="1"/>
        <w:rPr>
          <w:lang w:val="en-US"/>
        </w:rPr>
      </w:pPr>
      <w:r w:rsidRPr="001034A2">
        <w:rPr>
          <w:lang w:val="en-US"/>
        </w:rPr>
        <w:t>Problems</w:t>
      </w:r>
      <w:r w:rsidRPr="001034A2">
        <w:rPr>
          <w:spacing w:val="-4"/>
          <w:lang w:val="en-US"/>
        </w:rPr>
        <w:t xml:space="preserve"> </w:t>
      </w:r>
      <w:r w:rsidRPr="001034A2">
        <w:rPr>
          <w:lang w:val="en-US"/>
        </w:rPr>
        <w:t>of</w:t>
      </w:r>
      <w:r w:rsidRPr="001034A2">
        <w:rPr>
          <w:spacing w:val="-4"/>
          <w:lang w:val="en-US"/>
        </w:rPr>
        <w:t xml:space="preserve"> </w:t>
      </w:r>
      <w:r w:rsidRPr="001034A2">
        <w:rPr>
          <w:lang w:val="en-US"/>
        </w:rPr>
        <w:t>inheritance</w:t>
      </w:r>
      <w:r w:rsidRPr="001034A2">
        <w:rPr>
          <w:spacing w:val="-3"/>
          <w:lang w:val="en-US"/>
        </w:rPr>
        <w:t xml:space="preserve"> </w:t>
      </w:r>
      <w:r w:rsidRPr="001034A2">
        <w:rPr>
          <w:lang w:val="en-US"/>
        </w:rPr>
        <w:t>of</w:t>
      </w:r>
      <w:r w:rsidRPr="001034A2">
        <w:rPr>
          <w:spacing w:val="-4"/>
          <w:lang w:val="en-US"/>
        </w:rPr>
        <w:t xml:space="preserve"> </w:t>
      </w:r>
      <w:r w:rsidRPr="001034A2">
        <w:rPr>
          <w:lang w:val="en-US"/>
        </w:rPr>
        <w:t>art</w:t>
      </w:r>
      <w:r w:rsidRPr="001034A2">
        <w:rPr>
          <w:spacing w:val="-1"/>
          <w:lang w:val="en-US"/>
        </w:rPr>
        <w:t xml:space="preserve"> </w:t>
      </w:r>
      <w:r w:rsidRPr="001034A2">
        <w:rPr>
          <w:lang w:val="en-US"/>
        </w:rPr>
        <w:t>and</w:t>
      </w:r>
      <w:r w:rsidRPr="001034A2">
        <w:rPr>
          <w:spacing w:val="-1"/>
          <w:lang w:val="en-US"/>
        </w:rPr>
        <w:t xml:space="preserve"> </w:t>
      </w:r>
      <w:r w:rsidRPr="001034A2">
        <w:rPr>
          <w:lang w:val="en-US"/>
        </w:rPr>
        <w:t>cultural</w:t>
      </w:r>
      <w:r w:rsidRPr="001034A2">
        <w:rPr>
          <w:spacing w:val="-6"/>
          <w:lang w:val="en-US"/>
        </w:rPr>
        <w:t xml:space="preserve"> </w:t>
      </w:r>
      <w:r w:rsidRPr="001034A2">
        <w:rPr>
          <w:spacing w:val="-2"/>
          <w:lang w:val="en-US"/>
        </w:rPr>
        <w:t>property</w:t>
      </w:r>
    </w:p>
    <w:p w14:paraId="37DCDA2F" w14:textId="407646E4" w:rsidR="00AA58BA" w:rsidRPr="001034A2" w:rsidRDefault="002D78F9">
      <w:pPr>
        <w:spacing w:before="160"/>
        <w:ind w:left="113"/>
        <w:rPr>
          <w:b/>
          <w:sz w:val="24"/>
          <w:lang w:val="en-US"/>
        </w:rPr>
      </w:pPr>
      <w:r w:rsidRPr="001034A2">
        <w:rPr>
          <w:b/>
          <w:sz w:val="24"/>
          <w:lang w:val="en-US"/>
        </w:rPr>
        <w:t>A.S.</w:t>
      </w:r>
      <w:r w:rsidRPr="001034A2">
        <w:rPr>
          <w:b/>
          <w:spacing w:val="-2"/>
          <w:sz w:val="24"/>
          <w:lang w:val="en-US"/>
        </w:rPr>
        <w:t xml:space="preserve"> </w:t>
      </w:r>
      <w:proofErr w:type="spellStart"/>
      <w:r w:rsidRPr="001034A2">
        <w:rPr>
          <w:b/>
          <w:sz w:val="24"/>
          <w:lang w:val="en-US"/>
        </w:rPr>
        <w:t>Fedyaeva</w:t>
      </w:r>
      <w:proofErr w:type="spellEnd"/>
      <w:r w:rsidRPr="001034A2">
        <w:rPr>
          <w:b/>
          <w:sz w:val="24"/>
          <w:lang w:val="en-US"/>
        </w:rPr>
        <w:t>,</w:t>
      </w:r>
      <w:r w:rsidRPr="001034A2">
        <w:rPr>
          <w:b/>
          <w:spacing w:val="-2"/>
          <w:sz w:val="24"/>
          <w:lang w:val="en-US"/>
        </w:rPr>
        <w:t xml:space="preserve"> </w:t>
      </w:r>
      <w:r w:rsidRPr="001034A2">
        <w:rPr>
          <w:b/>
          <w:sz w:val="24"/>
          <w:lang w:val="en-US"/>
        </w:rPr>
        <w:t>M.E.</w:t>
      </w:r>
      <w:r w:rsidRPr="001034A2">
        <w:rPr>
          <w:b/>
          <w:spacing w:val="4"/>
          <w:sz w:val="24"/>
          <w:lang w:val="en-US"/>
        </w:rPr>
        <w:t xml:space="preserve"> </w:t>
      </w:r>
      <w:r w:rsidRPr="001034A2">
        <w:rPr>
          <w:b/>
          <w:spacing w:val="-2"/>
          <w:sz w:val="24"/>
          <w:lang w:val="en-US"/>
        </w:rPr>
        <w:t>Rodina</w:t>
      </w:r>
    </w:p>
    <w:p w14:paraId="2EAB0588" w14:textId="77777777" w:rsidR="00AA58BA" w:rsidRPr="001034A2" w:rsidRDefault="002D78F9">
      <w:pPr>
        <w:pStyle w:val="a3"/>
        <w:spacing w:before="36"/>
        <w:ind w:firstLine="0"/>
        <w:jc w:val="left"/>
        <w:rPr>
          <w:lang w:val="en-US"/>
        </w:rPr>
      </w:pPr>
      <w:r w:rsidRPr="001034A2">
        <w:rPr>
          <w:lang w:val="en-US"/>
        </w:rPr>
        <w:t>Don</w:t>
      </w:r>
      <w:r w:rsidRPr="001034A2">
        <w:rPr>
          <w:spacing w:val="-8"/>
          <w:lang w:val="en-US"/>
        </w:rPr>
        <w:t xml:space="preserve"> </w:t>
      </w:r>
      <w:r w:rsidRPr="001034A2">
        <w:rPr>
          <w:lang w:val="en-US"/>
        </w:rPr>
        <w:t>State</w:t>
      </w:r>
      <w:r w:rsidRPr="001034A2">
        <w:rPr>
          <w:spacing w:val="-2"/>
          <w:lang w:val="en-US"/>
        </w:rPr>
        <w:t xml:space="preserve"> </w:t>
      </w:r>
      <w:r w:rsidRPr="001034A2">
        <w:rPr>
          <w:lang w:val="en-US"/>
        </w:rPr>
        <w:t>Technical</w:t>
      </w:r>
      <w:r w:rsidRPr="001034A2">
        <w:rPr>
          <w:spacing w:val="-5"/>
          <w:lang w:val="en-US"/>
        </w:rPr>
        <w:t xml:space="preserve"> </w:t>
      </w:r>
      <w:r w:rsidRPr="001034A2">
        <w:rPr>
          <w:lang w:val="en-US"/>
        </w:rPr>
        <w:t>University,</w:t>
      </w:r>
      <w:r w:rsidRPr="001034A2">
        <w:rPr>
          <w:spacing w:val="1"/>
          <w:lang w:val="en-US"/>
        </w:rPr>
        <w:t xml:space="preserve"> </w:t>
      </w:r>
      <w:r w:rsidRPr="001034A2">
        <w:rPr>
          <w:lang w:val="en-US"/>
        </w:rPr>
        <w:t>Rostov-on-Don,</w:t>
      </w:r>
      <w:r w:rsidRPr="001034A2">
        <w:rPr>
          <w:spacing w:val="-4"/>
          <w:lang w:val="en-US"/>
        </w:rPr>
        <w:t xml:space="preserve"> </w:t>
      </w:r>
      <w:r w:rsidRPr="001034A2">
        <w:rPr>
          <w:lang w:val="en-US"/>
        </w:rPr>
        <w:t xml:space="preserve">Russian </w:t>
      </w:r>
      <w:r w:rsidRPr="001034A2">
        <w:rPr>
          <w:spacing w:val="-2"/>
          <w:lang w:val="en-US"/>
        </w:rPr>
        <w:t>Federation</w:t>
      </w:r>
    </w:p>
    <w:p w14:paraId="71FFFEAE" w14:textId="77777777" w:rsidR="00AA58BA" w:rsidRPr="001034A2" w:rsidRDefault="002D78F9">
      <w:pPr>
        <w:pStyle w:val="1"/>
        <w:spacing w:before="166"/>
        <w:rPr>
          <w:lang w:val="en-US"/>
        </w:rPr>
      </w:pPr>
      <w:r w:rsidRPr="001034A2">
        <w:rPr>
          <w:spacing w:val="-2"/>
          <w:lang w:val="en-US"/>
        </w:rPr>
        <w:t>Abstract</w:t>
      </w:r>
    </w:p>
    <w:p w14:paraId="0FED1D0E" w14:textId="77777777" w:rsidR="00B872CD" w:rsidRPr="00812390" w:rsidRDefault="00B872CD">
      <w:pPr>
        <w:pStyle w:val="a3"/>
        <w:spacing w:before="117" w:line="276" w:lineRule="auto"/>
        <w:ind w:right="128" w:firstLine="0"/>
        <w:rPr>
          <w:lang w:val="en-US"/>
        </w:rPr>
      </w:pPr>
      <w:r w:rsidRPr="00B872CD">
        <w:rPr>
          <w:lang w:val="en-US"/>
        </w:rPr>
        <w:t>This article analyzes the legal norms on the inheritance of objects that have the status of cultural value. The purpose of this article is to review the legislation, identify its weaknesses that complicate the process of accepting inheritance and propose possible options for improving and simplifying the inheritance procedure. A number of examples of objects in respect of which specialized norms of hereditary and civil law are used, taking into account the special status of objects of hereditary mass.</w:t>
      </w:r>
    </w:p>
    <w:p w14:paraId="4720CF34" w14:textId="5D1529B0" w:rsidR="00AA58BA" w:rsidRPr="001034A2" w:rsidRDefault="002D78F9" w:rsidP="00812390">
      <w:pPr>
        <w:pStyle w:val="a3"/>
        <w:spacing w:line="276" w:lineRule="auto"/>
        <w:ind w:right="128" w:firstLine="0"/>
        <w:rPr>
          <w:lang w:val="en-US"/>
        </w:rPr>
      </w:pPr>
      <w:r w:rsidRPr="001034A2">
        <w:rPr>
          <w:b/>
          <w:lang w:val="en-US"/>
        </w:rPr>
        <w:t>Key</w:t>
      </w:r>
      <w:r w:rsidRPr="001034A2">
        <w:rPr>
          <w:b/>
          <w:spacing w:val="-3"/>
          <w:lang w:val="en-US"/>
        </w:rPr>
        <w:t xml:space="preserve"> </w:t>
      </w:r>
      <w:r w:rsidRPr="001034A2">
        <w:rPr>
          <w:b/>
          <w:lang w:val="en-US"/>
        </w:rPr>
        <w:t xml:space="preserve">words: </w:t>
      </w:r>
      <w:r w:rsidRPr="001034A2">
        <w:rPr>
          <w:lang w:val="en-US"/>
        </w:rPr>
        <w:t>inheritance, inheritance,</w:t>
      </w:r>
      <w:r w:rsidRPr="001034A2">
        <w:rPr>
          <w:spacing w:val="-1"/>
          <w:lang w:val="en-US"/>
        </w:rPr>
        <w:t xml:space="preserve"> </w:t>
      </w:r>
      <w:r w:rsidRPr="001034A2">
        <w:rPr>
          <w:lang w:val="en-US"/>
        </w:rPr>
        <w:t>cultural</w:t>
      </w:r>
      <w:r w:rsidRPr="001034A2">
        <w:rPr>
          <w:spacing w:val="-7"/>
          <w:lang w:val="en-US"/>
        </w:rPr>
        <w:t xml:space="preserve"> </w:t>
      </w:r>
      <w:r w:rsidRPr="001034A2">
        <w:rPr>
          <w:lang w:val="en-US"/>
        </w:rPr>
        <w:t>value,</w:t>
      </w:r>
      <w:r w:rsidRPr="001034A2">
        <w:rPr>
          <w:spacing w:val="-1"/>
          <w:lang w:val="en-US"/>
        </w:rPr>
        <w:t xml:space="preserve"> </w:t>
      </w:r>
      <w:r w:rsidRPr="001034A2">
        <w:rPr>
          <w:lang w:val="en-US"/>
        </w:rPr>
        <w:t>inheritance</w:t>
      </w:r>
      <w:r w:rsidRPr="001034A2">
        <w:rPr>
          <w:spacing w:val="-4"/>
          <w:lang w:val="en-US"/>
        </w:rPr>
        <w:t xml:space="preserve"> </w:t>
      </w:r>
      <w:r w:rsidRPr="001034A2">
        <w:rPr>
          <w:lang w:val="en-US"/>
        </w:rPr>
        <w:t>of</w:t>
      </w:r>
      <w:r w:rsidRPr="001034A2">
        <w:rPr>
          <w:spacing w:val="-10"/>
          <w:lang w:val="en-US"/>
        </w:rPr>
        <w:t xml:space="preserve"> </w:t>
      </w:r>
      <w:r w:rsidRPr="001034A2">
        <w:rPr>
          <w:lang w:val="en-US"/>
        </w:rPr>
        <w:t>an</w:t>
      </w:r>
      <w:r w:rsidRPr="001034A2">
        <w:rPr>
          <w:spacing w:val="-7"/>
          <w:lang w:val="en-US"/>
        </w:rPr>
        <w:t xml:space="preserve"> </w:t>
      </w:r>
      <w:r w:rsidRPr="001034A2">
        <w:rPr>
          <w:lang w:val="en-US"/>
        </w:rPr>
        <w:t>object</w:t>
      </w:r>
      <w:r w:rsidRPr="001034A2">
        <w:rPr>
          <w:spacing w:val="-3"/>
          <w:lang w:val="en-US"/>
        </w:rPr>
        <w:t xml:space="preserve"> </w:t>
      </w:r>
      <w:r w:rsidRPr="001034A2">
        <w:rPr>
          <w:lang w:val="en-US"/>
        </w:rPr>
        <w:t>of</w:t>
      </w:r>
      <w:r w:rsidRPr="001034A2">
        <w:rPr>
          <w:spacing w:val="-10"/>
          <w:lang w:val="en-US"/>
        </w:rPr>
        <w:t xml:space="preserve"> </w:t>
      </w:r>
      <w:r w:rsidRPr="001034A2">
        <w:rPr>
          <w:lang w:val="en-US"/>
        </w:rPr>
        <w:t>art,</w:t>
      </w:r>
      <w:r w:rsidRPr="001034A2">
        <w:rPr>
          <w:spacing w:val="-1"/>
          <w:lang w:val="en-US"/>
        </w:rPr>
        <w:t xml:space="preserve"> </w:t>
      </w:r>
      <w:r w:rsidRPr="001034A2">
        <w:rPr>
          <w:lang w:val="en-US"/>
        </w:rPr>
        <w:t>historical</w:t>
      </w:r>
      <w:r w:rsidRPr="001034A2">
        <w:rPr>
          <w:spacing w:val="-3"/>
          <w:lang w:val="en-US"/>
        </w:rPr>
        <w:t xml:space="preserve"> </w:t>
      </w:r>
      <w:r w:rsidRPr="001034A2">
        <w:rPr>
          <w:lang w:val="en-US"/>
        </w:rPr>
        <w:t>values, obligatory share in the inheritance.</w:t>
      </w:r>
    </w:p>
    <w:p w14:paraId="50B9DC00" w14:textId="77777777" w:rsidR="00AA58BA" w:rsidRPr="001034A2" w:rsidRDefault="00AA58BA">
      <w:pPr>
        <w:pStyle w:val="a3"/>
        <w:spacing w:before="45"/>
        <w:ind w:left="0" w:firstLine="0"/>
        <w:jc w:val="left"/>
        <w:rPr>
          <w:lang w:val="en-US"/>
        </w:rPr>
      </w:pPr>
    </w:p>
    <w:p w14:paraId="0539CB3D" w14:textId="77777777" w:rsidR="00AA58BA" w:rsidRDefault="002D78F9">
      <w:pPr>
        <w:pStyle w:val="a3"/>
        <w:spacing w:line="276" w:lineRule="auto"/>
        <w:ind w:right="110"/>
      </w:pPr>
      <w:r>
        <w:rPr>
          <w:b/>
        </w:rPr>
        <w:t xml:space="preserve">Введение. </w:t>
      </w:r>
      <w:r>
        <w:t>Институт наследования в российской правовой системе складывается из множества норм и проблем, и одной из них является передача объектов культуры, которые оставили свой след в истории. Желание их сохранить и оставить следующим поколениям говорит</w:t>
      </w:r>
      <w:r>
        <w:rPr>
          <w:spacing w:val="-5"/>
        </w:rPr>
        <w:t xml:space="preserve"> </w:t>
      </w:r>
      <w:r>
        <w:t>о высокой духовности народов Российской Федерации и подтверждает, что это одно из главных социально-экономических направлений ее правового развития.</w:t>
      </w:r>
    </w:p>
    <w:p w14:paraId="15369178" w14:textId="4BC9DD48" w:rsidR="00AA58BA" w:rsidRDefault="002D78F9">
      <w:pPr>
        <w:pStyle w:val="a3"/>
        <w:spacing w:line="276" w:lineRule="auto"/>
        <w:ind w:right="105"/>
      </w:pPr>
      <w:r>
        <w:t xml:space="preserve">Внедрение в общество идеи бережного отношения к культурному наследию и его сохранению </w:t>
      </w:r>
      <w:r w:rsidR="00812390">
        <w:t>—</w:t>
      </w:r>
      <w:r>
        <w:t xml:space="preserve"> это действительно важный аспект современной российской культурной политики. Подобно наследованию имущества, переходящего к преемнику, культурное наследие представляет собой ценное достояние, которое необходимо беречь, охранять и передавать будущим поколениям.</w:t>
      </w:r>
      <w:r>
        <w:rPr>
          <w:spacing w:val="40"/>
        </w:rPr>
        <w:t xml:space="preserve"> </w:t>
      </w:r>
      <w:r>
        <w:t>Современный человек должен понимать, что связь с будущим</w:t>
      </w:r>
      <w:r>
        <w:rPr>
          <w:spacing w:val="-7"/>
        </w:rPr>
        <w:t xml:space="preserve"> </w:t>
      </w:r>
      <w:r>
        <w:t>может</w:t>
      </w:r>
      <w:r>
        <w:rPr>
          <w:spacing w:val="-12"/>
        </w:rPr>
        <w:t xml:space="preserve"> </w:t>
      </w:r>
      <w:r>
        <w:t>быть</w:t>
      </w:r>
      <w:r>
        <w:rPr>
          <w:spacing w:val="-11"/>
        </w:rPr>
        <w:t xml:space="preserve"> </w:t>
      </w:r>
      <w:r>
        <w:t>установлена</w:t>
      </w:r>
      <w:r>
        <w:rPr>
          <w:spacing w:val="-9"/>
        </w:rPr>
        <w:t xml:space="preserve"> </w:t>
      </w:r>
      <w:r>
        <w:t>только</w:t>
      </w:r>
      <w:r>
        <w:rPr>
          <w:spacing w:val="-9"/>
        </w:rPr>
        <w:t xml:space="preserve"> </w:t>
      </w:r>
      <w:r>
        <w:t>через</w:t>
      </w:r>
      <w:r>
        <w:rPr>
          <w:spacing w:val="-11"/>
        </w:rPr>
        <w:t xml:space="preserve"> </w:t>
      </w:r>
      <w:r>
        <w:t>памятники</w:t>
      </w:r>
      <w:r>
        <w:rPr>
          <w:spacing w:val="-12"/>
        </w:rPr>
        <w:t xml:space="preserve"> </w:t>
      </w:r>
      <w:r>
        <w:t>культуры,</w:t>
      </w:r>
      <w:r>
        <w:rPr>
          <w:spacing w:val="-7"/>
        </w:rPr>
        <w:t xml:space="preserve"> </w:t>
      </w:r>
      <w:r>
        <w:t>несущие</w:t>
      </w:r>
      <w:r>
        <w:rPr>
          <w:spacing w:val="-9"/>
        </w:rPr>
        <w:t xml:space="preserve"> </w:t>
      </w:r>
      <w:r>
        <w:t>в</w:t>
      </w:r>
      <w:r>
        <w:rPr>
          <w:spacing w:val="-7"/>
        </w:rPr>
        <w:t xml:space="preserve"> </w:t>
      </w:r>
      <w:r>
        <w:t>себе</w:t>
      </w:r>
      <w:r>
        <w:rPr>
          <w:spacing w:val="-9"/>
        </w:rPr>
        <w:t xml:space="preserve"> </w:t>
      </w:r>
      <w:r>
        <w:t>идейные черты своей эпохи, обладающие общечеловеческим содержанием и художественными достоинствами. В данном случае культурное наследие обеспечивает преемственность исторического развития общества.</w:t>
      </w:r>
    </w:p>
    <w:p w14:paraId="697765CF" w14:textId="77777777" w:rsidR="00AA58BA" w:rsidRDefault="002D78F9">
      <w:pPr>
        <w:pStyle w:val="a3"/>
        <w:spacing w:line="278" w:lineRule="auto"/>
        <w:ind w:right="109"/>
      </w:pPr>
      <w:r>
        <w:t>Картины, в ряду с другими предметами искусства, довольно часто являются значимой частью имущественных комплексов, принадлежащих как гражданам, так и юридическим лицам.</w:t>
      </w:r>
      <w:r>
        <w:rPr>
          <w:spacing w:val="-9"/>
        </w:rPr>
        <w:t xml:space="preserve"> </w:t>
      </w:r>
      <w:r>
        <w:t>Это</w:t>
      </w:r>
      <w:r>
        <w:rPr>
          <w:spacing w:val="-4"/>
        </w:rPr>
        <w:t xml:space="preserve"> </w:t>
      </w:r>
      <w:r>
        <w:t>значит,</w:t>
      </w:r>
      <w:r>
        <w:rPr>
          <w:spacing w:val="-10"/>
        </w:rPr>
        <w:t xml:space="preserve"> </w:t>
      </w:r>
      <w:r>
        <w:t>что</w:t>
      </w:r>
      <w:r>
        <w:rPr>
          <w:spacing w:val="-4"/>
        </w:rPr>
        <w:t xml:space="preserve"> </w:t>
      </w:r>
      <w:r>
        <w:t>подобно</w:t>
      </w:r>
      <w:r>
        <w:rPr>
          <w:spacing w:val="-3"/>
        </w:rPr>
        <w:t xml:space="preserve"> </w:t>
      </w:r>
      <w:r>
        <w:t>другим</w:t>
      </w:r>
      <w:r>
        <w:rPr>
          <w:spacing w:val="-7"/>
        </w:rPr>
        <w:t xml:space="preserve"> </w:t>
      </w:r>
      <w:r>
        <w:t>видам</w:t>
      </w:r>
      <w:r>
        <w:rPr>
          <w:spacing w:val="-7"/>
        </w:rPr>
        <w:t xml:space="preserve"> </w:t>
      </w:r>
      <w:r>
        <w:t>имущества,</w:t>
      </w:r>
      <w:r>
        <w:rPr>
          <w:spacing w:val="-11"/>
        </w:rPr>
        <w:t xml:space="preserve"> </w:t>
      </w:r>
      <w:r>
        <w:t>они</w:t>
      </w:r>
      <w:r>
        <w:rPr>
          <w:spacing w:val="-12"/>
        </w:rPr>
        <w:t xml:space="preserve"> </w:t>
      </w:r>
      <w:r>
        <w:t>могут</w:t>
      </w:r>
      <w:r>
        <w:rPr>
          <w:spacing w:val="-8"/>
        </w:rPr>
        <w:t xml:space="preserve"> </w:t>
      </w:r>
      <w:r>
        <w:t>быть</w:t>
      </w:r>
      <w:r>
        <w:rPr>
          <w:spacing w:val="-7"/>
        </w:rPr>
        <w:t xml:space="preserve"> </w:t>
      </w:r>
      <w:r>
        <w:t>проданы,</w:t>
      </w:r>
      <w:r>
        <w:rPr>
          <w:spacing w:val="-7"/>
        </w:rPr>
        <w:t xml:space="preserve"> </w:t>
      </w:r>
      <w:r>
        <w:t>переданы</w:t>
      </w:r>
    </w:p>
    <w:p w14:paraId="24899F67" w14:textId="77777777" w:rsidR="00AA58BA" w:rsidRDefault="00AA58BA">
      <w:pPr>
        <w:spacing w:line="278" w:lineRule="auto"/>
        <w:sectPr w:rsidR="00AA58BA">
          <w:type w:val="continuous"/>
          <w:pgSz w:w="11910" w:h="16840"/>
          <w:pgMar w:top="760" w:right="1020" w:bottom="280" w:left="1020" w:header="720" w:footer="720" w:gutter="0"/>
          <w:cols w:space="720"/>
        </w:sectPr>
      </w:pPr>
    </w:p>
    <w:p w14:paraId="4EB4E6CB" w14:textId="77777777" w:rsidR="00AA58BA" w:rsidRDefault="002D78F9">
      <w:pPr>
        <w:pStyle w:val="a3"/>
        <w:spacing w:before="63" w:line="276" w:lineRule="auto"/>
        <w:ind w:left="0" w:right="104" w:firstLine="0"/>
        <w:jc w:val="right"/>
      </w:pPr>
      <w:r>
        <w:lastRenderedPageBreak/>
        <w:t>во</w:t>
      </w:r>
      <w:r>
        <w:rPr>
          <w:spacing w:val="40"/>
        </w:rPr>
        <w:t xml:space="preserve"> </w:t>
      </w:r>
      <w:r>
        <w:t>временное</w:t>
      </w:r>
      <w:r>
        <w:rPr>
          <w:spacing w:val="40"/>
        </w:rPr>
        <w:t xml:space="preserve"> </w:t>
      </w:r>
      <w:r>
        <w:t>владение</w:t>
      </w:r>
      <w:r>
        <w:rPr>
          <w:spacing w:val="40"/>
        </w:rPr>
        <w:t xml:space="preserve"> </w:t>
      </w:r>
      <w:r>
        <w:t>(например,</w:t>
      </w:r>
      <w:r>
        <w:rPr>
          <w:spacing w:val="40"/>
        </w:rPr>
        <w:t xml:space="preserve"> </w:t>
      </w:r>
      <w:r>
        <w:t>для</w:t>
      </w:r>
      <w:r>
        <w:rPr>
          <w:spacing w:val="40"/>
        </w:rPr>
        <w:t xml:space="preserve"> </w:t>
      </w:r>
      <w:r>
        <w:t>участия</w:t>
      </w:r>
      <w:r>
        <w:rPr>
          <w:spacing w:val="40"/>
        </w:rPr>
        <w:t xml:space="preserve"> </w:t>
      </w:r>
      <w:r>
        <w:t>в</w:t>
      </w:r>
      <w:r>
        <w:rPr>
          <w:spacing w:val="40"/>
        </w:rPr>
        <w:t xml:space="preserve"> </w:t>
      </w:r>
      <w:r>
        <w:t>выставках),</w:t>
      </w:r>
      <w:r>
        <w:rPr>
          <w:spacing w:val="40"/>
        </w:rPr>
        <w:t xml:space="preserve"> </w:t>
      </w:r>
      <w:r>
        <w:t>могут</w:t>
      </w:r>
      <w:r>
        <w:rPr>
          <w:spacing w:val="40"/>
        </w:rPr>
        <w:t xml:space="preserve"> </w:t>
      </w:r>
      <w:r>
        <w:t>быть</w:t>
      </w:r>
      <w:r>
        <w:rPr>
          <w:spacing w:val="40"/>
        </w:rPr>
        <w:t xml:space="preserve"> </w:t>
      </w:r>
      <w:r>
        <w:t>поделены</w:t>
      </w:r>
      <w:r>
        <w:rPr>
          <w:spacing w:val="40"/>
        </w:rPr>
        <w:t xml:space="preserve"> </w:t>
      </w:r>
      <w:r>
        <w:t>(при условии</w:t>
      </w:r>
      <w:r>
        <w:rPr>
          <w:spacing w:val="-10"/>
        </w:rPr>
        <w:t xml:space="preserve"> </w:t>
      </w:r>
      <w:r>
        <w:t>определенных</w:t>
      </w:r>
      <w:r>
        <w:rPr>
          <w:spacing w:val="-15"/>
        </w:rPr>
        <w:t xml:space="preserve"> </w:t>
      </w:r>
      <w:r>
        <w:t>ограничений)</w:t>
      </w:r>
      <w:r>
        <w:rPr>
          <w:spacing w:val="-9"/>
        </w:rPr>
        <w:t xml:space="preserve"> </w:t>
      </w:r>
      <w:r>
        <w:t>между</w:t>
      </w:r>
      <w:r>
        <w:rPr>
          <w:spacing w:val="-15"/>
        </w:rPr>
        <w:t xml:space="preserve"> </w:t>
      </w:r>
      <w:r>
        <w:t>партнерами,</w:t>
      </w:r>
      <w:r>
        <w:rPr>
          <w:spacing w:val="-4"/>
        </w:rPr>
        <w:t xml:space="preserve"> </w:t>
      </w:r>
      <w:r>
        <w:t>супругами,</w:t>
      </w:r>
      <w:r>
        <w:rPr>
          <w:spacing w:val="-4"/>
        </w:rPr>
        <w:t xml:space="preserve"> </w:t>
      </w:r>
      <w:r>
        <w:t>переданы</w:t>
      </w:r>
      <w:r>
        <w:rPr>
          <w:spacing w:val="-4"/>
        </w:rPr>
        <w:t xml:space="preserve"> </w:t>
      </w:r>
      <w:r>
        <w:t>по</w:t>
      </w:r>
      <w:r>
        <w:rPr>
          <w:spacing w:val="-1"/>
        </w:rPr>
        <w:t xml:space="preserve"> </w:t>
      </w:r>
      <w:r>
        <w:t>наследству. Наследование</w:t>
      </w:r>
      <w:r>
        <w:rPr>
          <w:spacing w:val="40"/>
        </w:rPr>
        <w:t xml:space="preserve"> </w:t>
      </w:r>
      <w:r>
        <w:t>культурных</w:t>
      </w:r>
      <w:r>
        <w:rPr>
          <w:spacing w:val="40"/>
        </w:rPr>
        <w:t xml:space="preserve"> </w:t>
      </w:r>
      <w:r>
        <w:t>ценностей,</w:t>
      </w:r>
      <w:r>
        <w:rPr>
          <w:spacing w:val="40"/>
        </w:rPr>
        <w:t xml:space="preserve"> </w:t>
      </w:r>
      <w:r>
        <w:t>музейных</w:t>
      </w:r>
      <w:r>
        <w:rPr>
          <w:spacing w:val="40"/>
        </w:rPr>
        <w:t xml:space="preserve"> </w:t>
      </w:r>
      <w:r>
        <w:t>коллекций,</w:t>
      </w:r>
      <w:r>
        <w:rPr>
          <w:spacing w:val="40"/>
        </w:rPr>
        <w:t xml:space="preserve"> </w:t>
      </w:r>
      <w:r>
        <w:t>антиквариата</w:t>
      </w:r>
      <w:r>
        <w:rPr>
          <w:spacing w:val="40"/>
        </w:rPr>
        <w:t xml:space="preserve"> </w:t>
      </w:r>
      <w:r>
        <w:t>имеет</w:t>
      </w:r>
      <w:r>
        <w:rPr>
          <w:spacing w:val="40"/>
        </w:rPr>
        <w:t xml:space="preserve"> </w:t>
      </w:r>
      <w:r>
        <w:t>свою особую</w:t>
      </w:r>
      <w:r>
        <w:rPr>
          <w:spacing w:val="-15"/>
        </w:rPr>
        <w:t xml:space="preserve"> </w:t>
      </w:r>
      <w:r>
        <w:t>правовую</w:t>
      </w:r>
      <w:r>
        <w:rPr>
          <w:spacing w:val="-15"/>
        </w:rPr>
        <w:t xml:space="preserve"> </w:t>
      </w:r>
      <w:r>
        <w:t>специфику,</w:t>
      </w:r>
      <w:r>
        <w:rPr>
          <w:spacing w:val="-15"/>
        </w:rPr>
        <w:t xml:space="preserve"> </w:t>
      </w:r>
      <w:r>
        <w:t>т.к.</w:t>
      </w:r>
      <w:r>
        <w:rPr>
          <w:spacing w:val="-15"/>
        </w:rPr>
        <w:t xml:space="preserve"> </w:t>
      </w:r>
      <w:r>
        <w:t>несмотря</w:t>
      </w:r>
      <w:r>
        <w:rPr>
          <w:spacing w:val="-17"/>
        </w:rPr>
        <w:t xml:space="preserve"> </w:t>
      </w:r>
      <w:r>
        <w:t>на</w:t>
      </w:r>
      <w:r>
        <w:rPr>
          <w:spacing w:val="-18"/>
        </w:rPr>
        <w:t xml:space="preserve"> </w:t>
      </w:r>
      <w:r>
        <w:t>волю</w:t>
      </w:r>
      <w:r>
        <w:rPr>
          <w:spacing w:val="-15"/>
        </w:rPr>
        <w:t xml:space="preserve"> </w:t>
      </w:r>
      <w:r>
        <w:t>завещателя</w:t>
      </w:r>
      <w:r>
        <w:rPr>
          <w:spacing w:val="-17"/>
        </w:rPr>
        <w:t xml:space="preserve"> </w:t>
      </w:r>
      <w:r>
        <w:t>и</w:t>
      </w:r>
      <w:r>
        <w:rPr>
          <w:spacing w:val="-16"/>
        </w:rPr>
        <w:t xml:space="preserve"> </w:t>
      </w:r>
      <w:r>
        <w:t>общих</w:t>
      </w:r>
      <w:r>
        <w:rPr>
          <w:spacing w:val="-17"/>
        </w:rPr>
        <w:t xml:space="preserve"> </w:t>
      </w:r>
      <w:r>
        <w:t>правил</w:t>
      </w:r>
      <w:r>
        <w:rPr>
          <w:spacing w:val="-15"/>
        </w:rPr>
        <w:t xml:space="preserve"> </w:t>
      </w:r>
      <w:r>
        <w:t>наследования, есть</w:t>
      </w:r>
      <w:r>
        <w:rPr>
          <w:spacing w:val="74"/>
        </w:rPr>
        <w:t xml:space="preserve"> </w:t>
      </w:r>
      <w:r>
        <w:t>ряд</w:t>
      </w:r>
      <w:r>
        <w:rPr>
          <w:spacing w:val="68"/>
        </w:rPr>
        <w:t xml:space="preserve"> </w:t>
      </w:r>
      <w:r>
        <w:t>определяющих</w:t>
      </w:r>
      <w:r>
        <w:rPr>
          <w:spacing w:val="70"/>
        </w:rPr>
        <w:t xml:space="preserve"> </w:t>
      </w:r>
      <w:r>
        <w:t>факторов,</w:t>
      </w:r>
      <w:r>
        <w:rPr>
          <w:spacing w:val="72"/>
        </w:rPr>
        <w:t xml:space="preserve"> </w:t>
      </w:r>
      <w:r>
        <w:t>в</w:t>
      </w:r>
      <w:r>
        <w:rPr>
          <w:spacing w:val="67"/>
        </w:rPr>
        <w:t xml:space="preserve"> </w:t>
      </w:r>
      <w:r>
        <w:t>особенности</w:t>
      </w:r>
      <w:r>
        <w:rPr>
          <w:spacing w:val="72"/>
        </w:rPr>
        <w:t xml:space="preserve"> </w:t>
      </w:r>
      <w:r>
        <w:t>это</w:t>
      </w:r>
      <w:r>
        <w:rPr>
          <w:spacing w:val="51"/>
          <w:w w:val="150"/>
        </w:rPr>
        <w:t xml:space="preserve"> </w:t>
      </w:r>
      <w:r>
        <w:t>репрезентативные</w:t>
      </w:r>
      <w:r>
        <w:rPr>
          <w:spacing w:val="72"/>
        </w:rPr>
        <w:t xml:space="preserve"> </w:t>
      </w:r>
      <w:r>
        <w:rPr>
          <w:spacing w:val="-2"/>
        </w:rPr>
        <w:t>характеристики</w:t>
      </w:r>
    </w:p>
    <w:p w14:paraId="0D06D251" w14:textId="77777777" w:rsidR="00AA58BA" w:rsidRDefault="002D78F9">
      <w:pPr>
        <w:pStyle w:val="a3"/>
        <w:spacing w:before="3"/>
        <w:ind w:firstLine="0"/>
      </w:pPr>
      <w:r>
        <w:t>наследственного</w:t>
      </w:r>
      <w:r>
        <w:rPr>
          <w:spacing w:val="-4"/>
        </w:rPr>
        <w:t xml:space="preserve"> </w:t>
      </w:r>
      <w:r>
        <w:rPr>
          <w:spacing w:val="-2"/>
        </w:rPr>
        <w:t>имущества.</w:t>
      </w:r>
    </w:p>
    <w:p w14:paraId="59BF155C" w14:textId="77777777" w:rsidR="00AA58BA" w:rsidRDefault="002D78F9">
      <w:pPr>
        <w:pStyle w:val="a3"/>
        <w:spacing w:before="41" w:line="276" w:lineRule="auto"/>
        <w:ind w:right="111"/>
      </w:pPr>
      <w:r>
        <w:t>Как</w:t>
      </w:r>
      <w:r>
        <w:rPr>
          <w:spacing w:val="-4"/>
        </w:rPr>
        <w:t xml:space="preserve"> </w:t>
      </w:r>
      <w:r>
        <w:t>и</w:t>
      </w:r>
      <w:r>
        <w:rPr>
          <w:spacing w:val="-2"/>
        </w:rPr>
        <w:t xml:space="preserve"> </w:t>
      </w:r>
      <w:r>
        <w:t>проблема</w:t>
      </w:r>
      <w:r>
        <w:rPr>
          <w:spacing w:val="-3"/>
        </w:rPr>
        <w:t xml:space="preserve"> </w:t>
      </w:r>
      <w:r>
        <w:t>сохранения</w:t>
      </w:r>
      <w:r>
        <w:rPr>
          <w:spacing w:val="-7"/>
        </w:rPr>
        <w:t xml:space="preserve"> </w:t>
      </w:r>
      <w:r>
        <w:t>объектов</w:t>
      </w:r>
      <w:r>
        <w:rPr>
          <w:spacing w:val="-1"/>
        </w:rPr>
        <w:t xml:space="preserve"> </w:t>
      </w:r>
      <w:r>
        <w:t>истории</w:t>
      </w:r>
      <w:r>
        <w:rPr>
          <w:spacing w:val="-6"/>
        </w:rPr>
        <w:t xml:space="preserve"> </w:t>
      </w:r>
      <w:r>
        <w:t>и</w:t>
      </w:r>
      <w:r>
        <w:rPr>
          <w:spacing w:val="-2"/>
        </w:rPr>
        <w:t xml:space="preserve"> </w:t>
      </w:r>
      <w:r>
        <w:t>культуры,</w:t>
      </w:r>
      <w:r>
        <w:rPr>
          <w:spacing w:val="-1"/>
        </w:rPr>
        <w:t xml:space="preserve"> </w:t>
      </w:r>
      <w:r>
        <w:t>вопросы</w:t>
      </w:r>
      <w:r>
        <w:rPr>
          <w:spacing w:val="-5"/>
        </w:rPr>
        <w:t xml:space="preserve"> </w:t>
      </w:r>
      <w:r>
        <w:t>наследственного права всегда занимали значительное место в судебной и нотариальной практике. Разграничение полномочий</w:t>
      </w:r>
      <w:r>
        <w:rPr>
          <w:spacing w:val="-6"/>
        </w:rPr>
        <w:t xml:space="preserve"> </w:t>
      </w:r>
      <w:r>
        <w:t>между</w:t>
      </w:r>
      <w:r>
        <w:rPr>
          <w:spacing w:val="-12"/>
        </w:rPr>
        <w:t xml:space="preserve"> </w:t>
      </w:r>
      <w:r>
        <w:t>судебными</w:t>
      </w:r>
      <w:r>
        <w:rPr>
          <w:spacing w:val="-1"/>
        </w:rPr>
        <w:t xml:space="preserve"> </w:t>
      </w:r>
      <w:r>
        <w:t>и</w:t>
      </w:r>
      <w:r>
        <w:rPr>
          <w:spacing w:val="-6"/>
        </w:rPr>
        <w:t xml:space="preserve"> </w:t>
      </w:r>
      <w:r>
        <w:t>нотариальными</w:t>
      </w:r>
      <w:r>
        <w:rPr>
          <w:spacing w:val="-6"/>
        </w:rPr>
        <w:t xml:space="preserve"> </w:t>
      </w:r>
      <w:r>
        <w:t>органами</w:t>
      </w:r>
      <w:r>
        <w:rPr>
          <w:spacing w:val="-6"/>
        </w:rPr>
        <w:t xml:space="preserve"> </w:t>
      </w:r>
      <w:r>
        <w:t>связано с</w:t>
      </w:r>
      <w:r>
        <w:rPr>
          <w:spacing w:val="-8"/>
        </w:rPr>
        <w:t xml:space="preserve"> </w:t>
      </w:r>
      <w:r>
        <w:t>достоверностью</w:t>
      </w:r>
      <w:r>
        <w:rPr>
          <w:spacing w:val="-4"/>
        </w:rPr>
        <w:t xml:space="preserve"> </w:t>
      </w:r>
      <w:r>
        <w:t>фактов, подтверждающих наследственные права граждан. Нотариальный порядок предусмотрен для оформления наследственных прав только в случае полного отсутствия спора об этих правах при представлении достаточных документальных доказательств или иных сведений о владении. Судебный порядок используется для решения вопросов при наличии спора о наличии наследственных прав и связанных с ними обременений.</w:t>
      </w:r>
    </w:p>
    <w:p w14:paraId="12A36382" w14:textId="77777777" w:rsidR="00AA58BA" w:rsidRDefault="002D78F9">
      <w:pPr>
        <w:pStyle w:val="a3"/>
        <w:spacing w:line="276" w:lineRule="auto"/>
        <w:ind w:right="106"/>
      </w:pPr>
      <w:r>
        <w:t>Таким образом, совершенствование наследования таких объектов гражданского оборота является актуальной проблемой. Цель данной статьи — провести анализ причин возникновения сложностей в получении наследства в виде культурных ценностей и предложить решения проблемы.</w:t>
      </w:r>
    </w:p>
    <w:p w14:paraId="212D3A16" w14:textId="77777777" w:rsidR="00AA58BA" w:rsidRDefault="002D78F9">
      <w:pPr>
        <w:pStyle w:val="a3"/>
        <w:spacing w:line="278" w:lineRule="auto"/>
        <w:ind w:right="109"/>
      </w:pPr>
      <w:r>
        <w:rPr>
          <w:b/>
        </w:rPr>
        <w:t>Основная часть</w:t>
      </w:r>
      <w:r>
        <w:t>. В России наследование предметов искусства и культурных ценностей в целом регулируется Гражданским кодексом Российской Федерации, а также специальными законами, касающимися культурного наследия и охраны культурных ценностей.</w:t>
      </w:r>
    </w:p>
    <w:p w14:paraId="5F1A18E2" w14:textId="77777777" w:rsidR="00AA58BA" w:rsidRDefault="002D78F9">
      <w:pPr>
        <w:pStyle w:val="a3"/>
        <w:spacing w:line="271" w:lineRule="exact"/>
        <w:ind w:left="396" w:firstLine="0"/>
      </w:pPr>
      <w:r>
        <w:t>Ученые-правоведы</w:t>
      </w:r>
      <w:r>
        <w:rPr>
          <w:spacing w:val="65"/>
        </w:rPr>
        <w:t xml:space="preserve"> </w:t>
      </w:r>
      <w:r>
        <w:t>имеют</w:t>
      </w:r>
      <w:r>
        <w:rPr>
          <w:spacing w:val="66"/>
        </w:rPr>
        <w:t xml:space="preserve"> </w:t>
      </w:r>
      <w:r>
        <w:t>несколько</w:t>
      </w:r>
      <w:r>
        <w:rPr>
          <w:spacing w:val="69"/>
        </w:rPr>
        <w:t xml:space="preserve"> </w:t>
      </w:r>
      <w:r>
        <w:t>теоретических</w:t>
      </w:r>
      <w:r>
        <w:rPr>
          <w:spacing w:val="60"/>
        </w:rPr>
        <w:t xml:space="preserve"> </w:t>
      </w:r>
      <w:r>
        <w:t>подходов</w:t>
      </w:r>
      <w:r>
        <w:rPr>
          <w:spacing w:val="67"/>
        </w:rPr>
        <w:t xml:space="preserve"> </w:t>
      </w:r>
      <w:r>
        <w:t>к</w:t>
      </w:r>
      <w:r>
        <w:rPr>
          <w:spacing w:val="59"/>
        </w:rPr>
        <w:t xml:space="preserve"> </w:t>
      </w:r>
      <w:r>
        <w:t>определению</w:t>
      </w:r>
      <w:r>
        <w:rPr>
          <w:spacing w:val="64"/>
        </w:rPr>
        <w:t xml:space="preserve"> </w:t>
      </w:r>
      <w:r>
        <w:rPr>
          <w:spacing w:val="-2"/>
        </w:rPr>
        <w:t>понятия</w:t>
      </w:r>
    </w:p>
    <w:p w14:paraId="07398D77" w14:textId="77777777" w:rsidR="00AA58BA" w:rsidRDefault="002D78F9">
      <w:pPr>
        <w:pStyle w:val="a3"/>
        <w:spacing w:before="39" w:line="276" w:lineRule="auto"/>
        <w:ind w:right="106" w:firstLine="0"/>
      </w:pPr>
      <w:r>
        <w:t>«культурные</w:t>
      </w:r>
      <w:r>
        <w:rPr>
          <w:spacing w:val="-15"/>
        </w:rPr>
        <w:t xml:space="preserve"> </w:t>
      </w:r>
      <w:r>
        <w:t>ценности».</w:t>
      </w:r>
      <w:r>
        <w:rPr>
          <w:spacing w:val="-9"/>
        </w:rPr>
        <w:t xml:space="preserve"> </w:t>
      </w:r>
      <w:r>
        <w:t>Так,</w:t>
      </w:r>
      <w:r>
        <w:rPr>
          <w:spacing w:val="-15"/>
        </w:rPr>
        <w:t xml:space="preserve"> </w:t>
      </w:r>
      <w:r>
        <w:t>В.А.</w:t>
      </w:r>
      <w:r>
        <w:rPr>
          <w:spacing w:val="-11"/>
        </w:rPr>
        <w:t xml:space="preserve"> </w:t>
      </w:r>
      <w:r>
        <w:t>Шестаков</w:t>
      </w:r>
      <w:r>
        <w:rPr>
          <w:spacing w:val="-15"/>
        </w:rPr>
        <w:t xml:space="preserve"> </w:t>
      </w:r>
      <w:r>
        <w:t>определял</w:t>
      </w:r>
      <w:r>
        <w:rPr>
          <w:spacing w:val="-12"/>
        </w:rPr>
        <w:t xml:space="preserve"> </w:t>
      </w:r>
      <w:r>
        <w:t>культурные</w:t>
      </w:r>
      <w:r>
        <w:rPr>
          <w:spacing w:val="-14"/>
        </w:rPr>
        <w:t xml:space="preserve"> </w:t>
      </w:r>
      <w:r>
        <w:t>ценности</w:t>
      </w:r>
      <w:r>
        <w:rPr>
          <w:spacing w:val="-12"/>
        </w:rPr>
        <w:t xml:space="preserve"> </w:t>
      </w:r>
      <w:r>
        <w:t>как</w:t>
      </w:r>
      <w:r>
        <w:rPr>
          <w:spacing w:val="-14"/>
        </w:rPr>
        <w:t xml:space="preserve"> </w:t>
      </w:r>
      <w:r>
        <w:t>«единичный вещественный объект, обладающий ясно определенными признаками и существующий независимо от наблюдателя» [1]. Из мнения С. Г. Долгова следует, что под культурными ценностями</w:t>
      </w:r>
      <w:r>
        <w:rPr>
          <w:spacing w:val="-11"/>
        </w:rPr>
        <w:t xml:space="preserve"> </w:t>
      </w:r>
      <w:r>
        <w:t>следует</w:t>
      </w:r>
      <w:r>
        <w:rPr>
          <w:spacing w:val="-9"/>
        </w:rPr>
        <w:t xml:space="preserve"> </w:t>
      </w:r>
      <w:r>
        <w:t>определять</w:t>
      </w:r>
      <w:r>
        <w:rPr>
          <w:spacing w:val="-7"/>
        </w:rPr>
        <w:t xml:space="preserve"> </w:t>
      </w:r>
      <w:r>
        <w:t>результаты</w:t>
      </w:r>
      <w:r>
        <w:rPr>
          <w:spacing w:val="-8"/>
        </w:rPr>
        <w:t xml:space="preserve"> </w:t>
      </w:r>
      <w:r>
        <w:t>творческого</w:t>
      </w:r>
      <w:r>
        <w:rPr>
          <w:spacing w:val="-5"/>
        </w:rPr>
        <w:t xml:space="preserve"> </w:t>
      </w:r>
      <w:r>
        <w:t>самовыражения</w:t>
      </w:r>
      <w:r>
        <w:rPr>
          <w:spacing w:val="-10"/>
        </w:rPr>
        <w:t xml:space="preserve"> </w:t>
      </w:r>
      <w:r>
        <w:t>человека.</w:t>
      </w:r>
      <w:r>
        <w:rPr>
          <w:spacing w:val="-11"/>
        </w:rPr>
        <w:t xml:space="preserve"> </w:t>
      </w:r>
      <w:r>
        <w:t>О.</w:t>
      </w:r>
      <w:r>
        <w:rPr>
          <w:spacing w:val="-12"/>
        </w:rPr>
        <w:t xml:space="preserve"> </w:t>
      </w:r>
      <w:r>
        <w:t>Васнева причисляла культурные ценности к вещам, обладающими свойствами оригинальности, неповторимости и т.д. [2]. По идее Л. Клебанова, культурные ценности относятся к материальным предметам, имеющих особую историческую, научную, архитектурную или иную</w:t>
      </w:r>
      <w:r>
        <w:rPr>
          <w:spacing w:val="-2"/>
        </w:rPr>
        <w:t xml:space="preserve"> </w:t>
      </w:r>
      <w:r>
        <w:t>культурную</w:t>
      </w:r>
      <w:r>
        <w:rPr>
          <w:spacing w:val="-2"/>
        </w:rPr>
        <w:t xml:space="preserve"> </w:t>
      </w:r>
      <w:r>
        <w:t>значимость, а</w:t>
      </w:r>
      <w:r>
        <w:rPr>
          <w:spacing w:val="-1"/>
        </w:rPr>
        <w:t xml:space="preserve"> </w:t>
      </w:r>
      <w:r>
        <w:t>также</w:t>
      </w:r>
      <w:r>
        <w:rPr>
          <w:spacing w:val="-6"/>
        </w:rPr>
        <w:t xml:space="preserve"> </w:t>
      </w:r>
      <w:r>
        <w:t>их</w:t>
      </w:r>
      <w:r>
        <w:rPr>
          <w:spacing w:val="-5"/>
        </w:rPr>
        <w:t xml:space="preserve"> </w:t>
      </w:r>
      <w:r>
        <w:t>нахождение</w:t>
      </w:r>
      <w:r>
        <w:rPr>
          <w:spacing w:val="-1"/>
        </w:rPr>
        <w:t xml:space="preserve"> </w:t>
      </w:r>
      <w:r>
        <w:t>под</w:t>
      </w:r>
      <w:r>
        <w:rPr>
          <w:spacing w:val="-2"/>
        </w:rPr>
        <w:t xml:space="preserve"> </w:t>
      </w:r>
      <w:r>
        <w:t>защитой законодательства</w:t>
      </w:r>
      <w:r>
        <w:rPr>
          <w:spacing w:val="-1"/>
        </w:rPr>
        <w:t xml:space="preserve"> </w:t>
      </w:r>
      <w:r>
        <w:t>России. Но стоит обратиться к законодательному определению.</w:t>
      </w:r>
    </w:p>
    <w:p w14:paraId="45F4CF45" w14:textId="77777777" w:rsidR="00AA58BA" w:rsidRDefault="002D78F9">
      <w:pPr>
        <w:pStyle w:val="a3"/>
        <w:spacing w:before="1" w:line="276" w:lineRule="auto"/>
        <w:ind w:right="107"/>
      </w:pPr>
      <w:r>
        <w:t>Согласно ст. 3 ФЗ «О музейном фонде и музеях»: «культурные ценности - движимые предметы материального мира независимо от времени их создания, имеющие историческое, художественное, научное или культурное значение». Отличительными чертами являются уникальность, способность удовлетворить духовные потребности человека и их создание автором [3].</w:t>
      </w:r>
    </w:p>
    <w:p w14:paraId="5BC05704" w14:textId="77777777" w:rsidR="00AA58BA" w:rsidRDefault="002D78F9">
      <w:pPr>
        <w:pStyle w:val="a3"/>
        <w:spacing w:before="2" w:line="276" w:lineRule="auto"/>
        <w:ind w:right="111"/>
      </w:pPr>
      <w:r>
        <w:t>В</w:t>
      </w:r>
      <w:r>
        <w:rPr>
          <w:spacing w:val="-15"/>
        </w:rPr>
        <w:t xml:space="preserve"> </w:t>
      </w:r>
      <w:r>
        <w:t>национальном</w:t>
      </w:r>
      <w:r>
        <w:rPr>
          <w:spacing w:val="-15"/>
        </w:rPr>
        <w:t xml:space="preserve"> </w:t>
      </w:r>
      <w:r>
        <w:t>праве</w:t>
      </w:r>
      <w:r>
        <w:rPr>
          <w:spacing w:val="-15"/>
        </w:rPr>
        <w:t xml:space="preserve"> </w:t>
      </w:r>
      <w:r>
        <w:t>сложилось</w:t>
      </w:r>
      <w:r>
        <w:rPr>
          <w:spacing w:val="-15"/>
        </w:rPr>
        <w:t xml:space="preserve"> </w:t>
      </w:r>
      <w:r>
        <w:t>такое</w:t>
      </w:r>
      <w:r>
        <w:rPr>
          <w:spacing w:val="-15"/>
        </w:rPr>
        <w:t xml:space="preserve"> </w:t>
      </w:r>
      <w:r>
        <w:t>положение,</w:t>
      </w:r>
      <w:r>
        <w:rPr>
          <w:spacing w:val="-15"/>
        </w:rPr>
        <w:t xml:space="preserve"> </w:t>
      </w:r>
      <w:r>
        <w:t>что</w:t>
      </w:r>
      <w:r>
        <w:rPr>
          <w:spacing w:val="-15"/>
        </w:rPr>
        <w:t xml:space="preserve"> </w:t>
      </w:r>
      <w:r>
        <w:t>подобные</w:t>
      </w:r>
      <w:r>
        <w:rPr>
          <w:spacing w:val="-15"/>
        </w:rPr>
        <w:t xml:space="preserve"> </w:t>
      </w:r>
      <w:r>
        <w:t>объекты</w:t>
      </w:r>
      <w:r>
        <w:rPr>
          <w:spacing w:val="-15"/>
        </w:rPr>
        <w:t xml:space="preserve"> </w:t>
      </w:r>
      <w:r>
        <w:t>культуры</w:t>
      </w:r>
      <w:r>
        <w:rPr>
          <w:spacing w:val="-15"/>
        </w:rPr>
        <w:t xml:space="preserve"> </w:t>
      </w:r>
      <w:r>
        <w:t>имеют особый гражданско-правовой статус, способный в большинстве случаев уберечь их от возможного повреждения или уничтожения. Тем самым подчеркивается их культурная ценность, значимость, а также неповторимость.</w:t>
      </w:r>
    </w:p>
    <w:p w14:paraId="7CD72332" w14:textId="77777777" w:rsidR="00AA58BA" w:rsidRDefault="002D78F9">
      <w:pPr>
        <w:pStyle w:val="a3"/>
        <w:spacing w:line="276" w:lineRule="auto"/>
        <w:ind w:right="109"/>
      </w:pPr>
      <w:r>
        <w:t>Любой</w:t>
      </w:r>
      <w:r>
        <w:rPr>
          <w:spacing w:val="-15"/>
        </w:rPr>
        <w:t xml:space="preserve"> </w:t>
      </w:r>
      <w:r>
        <w:t>наследодатель</w:t>
      </w:r>
      <w:r>
        <w:rPr>
          <w:spacing w:val="-15"/>
        </w:rPr>
        <w:t xml:space="preserve"> </w:t>
      </w:r>
      <w:r>
        <w:t>хочет,</w:t>
      </w:r>
      <w:r>
        <w:rPr>
          <w:spacing w:val="-15"/>
        </w:rPr>
        <w:t xml:space="preserve"> </w:t>
      </w:r>
      <w:r>
        <w:t>чтобы</w:t>
      </w:r>
      <w:r>
        <w:rPr>
          <w:spacing w:val="-15"/>
        </w:rPr>
        <w:t xml:space="preserve"> </w:t>
      </w:r>
      <w:r>
        <w:t>после</w:t>
      </w:r>
      <w:r>
        <w:rPr>
          <w:spacing w:val="-15"/>
        </w:rPr>
        <w:t xml:space="preserve"> </w:t>
      </w:r>
      <w:r>
        <w:t>его</w:t>
      </w:r>
      <w:r>
        <w:rPr>
          <w:spacing w:val="-15"/>
        </w:rPr>
        <w:t xml:space="preserve"> </w:t>
      </w:r>
      <w:r>
        <w:t>смерти</w:t>
      </w:r>
      <w:r>
        <w:rPr>
          <w:spacing w:val="-15"/>
        </w:rPr>
        <w:t xml:space="preserve"> </w:t>
      </w:r>
      <w:r>
        <w:t>имущество</w:t>
      </w:r>
      <w:r>
        <w:rPr>
          <w:spacing w:val="-15"/>
        </w:rPr>
        <w:t xml:space="preserve"> </w:t>
      </w:r>
      <w:r>
        <w:t>не</w:t>
      </w:r>
      <w:r>
        <w:rPr>
          <w:spacing w:val="-15"/>
        </w:rPr>
        <w:t xml:space="preserve"> </w:t>
      </w:r>
      <w:r>
        <w:t>было</w:t>
      </w:r>
      <w:r>
        <w:rPr>
          <w:spacing w:val="-15"/>
        </w:rPr>
        <w:t xml:space="preserve"> </w:t>
      </w:r>
      <w:r>
        <w:t>утеряно</w:t>
      </w:r>
      <w:r>
        <w:rPr>
          <w:spacing w:val="-15"/>
        </w:rPr>
        <w:t xml:space="preserve"> </w:t>
      </w:r>
      <w:r>
        <w:t>и</w:t>
      </w:r>
      <w:r>
        <w:rPr>
          <w:spacing w:val="-15"/>
        </w:rPr>
        <w:t xml:space="preserve"> </w:t>
      </w:r>
      <w:r>
        <w:t>перешло в определенном количестве или в правовой форме к его наследникам. Таким регулятором наследственных</w:t>
      </w:r>
      <w:r>
        <w:rPr>
          <w:spacing w:val="-13"/>
        </w:rPr>
        <w:t xml:space="preserve"> </w:t>
      </w:r>
      <w:r>
        <w:t>отношений</w:t>
      </w:r>
      <w:r>
        <w:rPr>
          <w:spacing w:val="-12"/>
        </w:rPr>
        <w:t xml:space="preserve"> </w:t>
      </w:r>
      <w:r>
        <w:t>выступает</w:t>
      </w:r>
      <w:r>
        <w:rPr>
          <w:spacing w:val="-7"/>
        </w:rPr>
        <w:t xml:space="preserve"> </w:t>
      </w:r>
      <w:r>
        <w:t>завещание,</w:t>
      </w:r>
      <w:r>
        <w:rPr>
          <w:spacing w:val="-11"/>
        </w:rPr>
        <w:t xml:space="preserve"> </w:t>
      </w:r>
      <w:r>
        <w:t>однако</w:t>
      </w:r>
      <w:r>
        <w:rPr>
          <w:spacing w:val="-3"/>
        </w:rPr>
        <w:t xml:space="preserve"> </w:t>
      </w:r>
      <w:r>
        <w:t>его</w:t>
      </w:r>
      <w:r>
        <w:rPr>
          <w:spacing w:val="-8"/>
        </w:rPr>
        <w:t xml:space="preserve"> </w:t>
      </w:r>
      <w:r>
        <w:t>содержание</w:t>
      </w:r>
      <w:r>
        <w:rPr>
          <w:spacing w:val="-9"/>
        </w:rPr>
        <w:t xml:space="preserve"> </w:t>
      </w:r>
      <w:r>
        <w:t>не</w:t>
      </w:r>
      <w:r>
        <w:rPr>
          <w:spacing w:val="-14"/>
        </w:rPr>
        <w:t xml:space="preserve"> </w:t>
      </w:r>
      <w:r>
        <w:t>всегда</w:t>
      </w:r>
      <w:r>
        <w:rPr>
          <w:spacing w:val="-14"/>
        </w:rPr>
        <w:t xml:space="preserve"> </w:t>
      </w:r>
      <w:r>
        <w:t>позволяет четко исполнить все требования наследодателя. Все же возникают проблемы, когда предмет наследования имеет большое культурное значение или требует получения соответствующих разрешительных документов.</w:t>
      </w:r>
    </w:p>
    <w:p w14:paraId="646E20D6" w14:textId="77777777" w:rsidR="00AA58BA" w:rsidRDefault="00AA58BA">
      <w:pPr>
        <w:spacing w:line="276" w:lineRule="auto"/>
        <w:sectPr w:rsidR="00AA58BA">
          <w:pgSz w:w="11910" w:h="16840"/>
          <w:pgMar w:top="760" w:right="1020" w:bottom="280" w:left="1020" w:header="720" w:footer="720" w:gutter="0"/>
          <w:cols w:space="720"/>
        </w:sectPr>
      </w:pPr>
    </w:p>
    <w:p w14:paraId="6FEE8C54" w14:textId="77777777" w:rsidR="00AA58BA" w:rsidRDefault="002D78F9">
      <w:pPr>
        <w:pStyle w:val="a3"/>
        <w:spacing w:before="63" w:line="276" w:lineRule="auto"/>
        <w:ind w:right="102"/>
      </w:pPr>
      <w:r>
        <w:lastRenderedPageBreak/>
        <w:t>Если рассмотреть наиболее частый предмет наследования – картину, то стоит отметить необходимость включения наследодателем данной ценности в соответствующий каталог – Государственный каталог Музейного фонда Российской Федерации. Но на практике это является</w:t>
      </w:r>
      <w:r>
        <w:rPr>
          <w:spacing w:val="-13"/>
        </w:rPr>
        <w:t xml:space="preserve"> </w:t>
      </w:r>
      <w:r>
        <w:t>редкостью,</w:t>
      </w:r>
      <w:r>
        <w:rPr>
          <w:spacing w:val="-14"/>
        </w:rPr>
        <w:t xml:space="preserve"> </w:t>
      </w:r>
      <w:r>
        <w:t>что</w:t>
      </w:r>
      <w:r>
        <w:rPr>
          <w:spacing w:val="-12"/>
        </w:rPr>
        <w:t xml:space="preserve"> </w:t>
      </w:r>
      <w:r>
        <w:t>затрудняет</w:t>
      </w:r>
      <w:r>
        <w:rPr>
          <w:spacing w:val="-11"/>
        </w:rPr>
        <w:t xml:space="preserve"> </w:t>
      </w:r>
      <w:r>
        <w:t>дальнейшее</w:t>
      </w:r>
      <w:r>
        <w:rPr>
          <w:spacing w:val="-15"/>
        </w:rPr>
        <w:t xml:space="preserve"> </w:t>
      </w:r>
      <w:r>
        <w:t>определение</w:t>
      </w:r>
      <w:r>
        <w:rPr>
          <w:spacing w:val="-13"/>
        </w:rPr>
        <w:t xml:space="preserve"> </w:t>
      </w:r>
      <w:r>
        <w:t>статуса</w:t>
      </w:r>
      <w:r>
        <w:rPr>
          <w:spacing w:val="-13"/>
        </w:rPr>
        <w:t xml:space="preserve"> </w:t>
      </w:r>
      <w:r>
        <w:t>объекта</w:t>
      </w:r>
      <w:r>
        <w:rPr>
          <w:spacing w:val="-12"/>
        </w:rPr>
        <w:t xml:space="preserve"> </w:t>
      </w:r>
      <w:r>
        <w:t>и</w:t>
      </w:r>
      <w:r>
        <w:rPr>
          <w:spacing w:val="-15"/>
        </w:rPr>
        <w:t xml:space="preserve"> </w:t>
      </w:r>
      <w:r>
        <w:t>правомочие</w:t>
      </w:r>
      <w:r>
        <w:rPr>
          <w:spacing w:val="-13"/>
        </w:rPr>
        <w:t xml:space="preserve"> </w:t>
      </w:r>
      <w:r>
        <w:t xml:space="preserve">на владение им наследодателя, т.к. правоустанавливающие документы есть не у каждого </w:t>
      </w:r>
      <w:r>
        <w:rPr>
          <w:spacing w:val="-2"/>
        </w:rPr>
        <w:t>собственника.</w:t>
      </w:r>
    </w:p>
    <w:p w14:paraId="2D8A6382" w14:textId="77777777" w:rsidR="00AA58BA" w:rsidRDefault="002D78F9">
      <w:pPr>
        <w:pStyle w:val="a3"/>
        <w:spacing w:before="2" w:line="276" w:lineRule="auto"/>
        <w:ind w:right="104"/>
      </w:pPr>
      <w:r>
        <w:t>Нотариус в таком случае может исходить лишь из презумпции «владение – видимость собственности». Но еще сложнее вопрос становится к моменту проверки описанного имущества. Таким образом, особому порядку наследования будет подлежать не всякая культурная ценность, а только та, которая включена в негосударственную часть Музейного фонда Российской Федерации.</w:t>
      </w:r>
    </w:p>
    <w:p w14:paraId="311848C5" w14:textId="77777777" w:rsidR="00AA58BA" w:rsidRDefault="002D78F9">
      <w:pPr>
        <w:pStyle w:val="a3"/>
        <w:spacing w:before="3" w:line="276" w:lineRule="auto"/>
        <w:ind w:right="113"/>
      </w:pPr>
      <w:r>
        <w:t>Государственный каталог Музейного фонда Российской Федерации является учетным документом</w:t>
      </w:r>
      <w:r>
        <w:rPr>
          <w:spacing w:val="-12"/>
        </w:rPr>
        <w:t xml:space="preserve"> </w:t>
      </w:r>
      <w:r>
        <w:t>в</w:t>
      </w:r>
      <w:r>
        <w:rPr>
          <w:spacing w:val="-9"/>
        </w:rPr>
        <w:t xml:space="preserve"> </w:t>
      </w:r>
      <w:r>
        <w:t>виде</w:t>
      </w:r>
      <w:r>
        <w:rPr>
          <w:spacing w:val="-12"/>
        </w:rPr>
        <w:t xml:space="preserve"> </w:t>
      </w:r>
      <w:r>
        <w:t>сводной</w:t>
      </w:r>
      <w:r>
        <w:rPr>
          <w:spacing w:val="-10"/>
        </w:rPr>
        <w:t xml:space="preserve"> </w:t>
      </w:r>
      <w:r>
        <w:t>базы</w:t>
      </w:r>
      <w:r>
        <w:rPr>
          <w:spacing w:val="-9"/>
        </w:rPr>
        <w:t xml:space="preserve"> </w:t>
      </w:r>
      <w:r>
        <w:t>данных,</w:t>
      </w:r>
      <w:r>
        <w:rPr>
          <w:spacing w:val="-8"/>
        </w:rPr>
        <w:t xml:space="preserve"> </w:t>
      </w:r>
      <w:r>
        <w:t>содержащей</w:t>
      </w:r>
      <w:r>
        <w:rPr>
          <w:spacing w:val="-13"/>
        </w:rPr>
        <w:t xml:space="preserve"> </w:t>
      </w:r>
      <w:r>
        <w:t>основные</w:t>
      </w:r>
      <w:r>
        <w:rPr>
          <w:spacing w:val="-12"/>
        </w:rPr>
        <w:t xml:space="preserve"> </w:t>
      </w:r>
      <w:r>
        <w:t>сведения</w:t>
      </w:r>
      <w:r>
        <w:rPr>
          <w:spacing w:val="-14"/>
        </w:rPr>
        <w:t xml:space="preserve"> </w:t>
      </w:r>
      <w:r>
        <w:t>о</w:t>
      </w:r>
      <w:r>
        <w:rPr>
          <w:spacing w:val="-6"/>
        </w:rPr>
        <w:t xml:space="preserve"> </w:t>
      </w:r>
      <w:r>
        <w:t>каждом</w:t>
      </w:r>
      <w:r>
        <w:rPr>
          <w:spacing w:val="-13"/>
        </w:rPr>
        <w:t xml:space="preserve"> </w:t>
      </w:r>
      <w:r>
        <w:t>музейном предмете и каждой</w:t>
      </w:r>
      <w:r>
        <w:rPr>
          <w:spacing w:val="-1"/>
        </w:rPr>
        <w:t xml:space="preserve"> </w:t>
      </w:r>
      <w:r>
        <w:t>музейной коллекции, включенных</w:t>
      </w:r>
      <w:r>
        <w:rPr>
          <w:spacing w:val="-2"/>
        </w:rPr>
        <w:t xml:space="preserve"> </w:t>
      </w:r>
      <w:r>
        <w:t xml:space="preserve">в состав Музейного фонда Российской </w:t>
      </w:r>
      <w:r>
        <w:rPr>
          <w:spacing w:val="-2"/>
        </w:rPr>
        <w:t>Федерации.</w:t>
      </w:r>
    </w:p>
    <w:p w14:paraId="0BAC7F8B" w14:textId="77777777" w:rsidR="00AA58BA" w:rsidRDefault="002D78F9">
      <w:pPr>
        <w:pStyle w:val="a3"/>
        <w:spacing w:line="276" w:lineRule="auto"/>
        <w:ind w:right="100"/>
      </w:pPr>
      <w:r>
        <w:t>Нужно отметить, что в правоотношениях</w:t>
      </w:r>
      <w:r>
        <w:rPr>
          <w:spacing w:val="-2"/>
        </w:rPr>
        <w:t xml:space="preserve"> </w:t>
      </w:r>
      <w:r>
        <w:t>картина совмещает</w:t>
      </w:r>
      <w:r>
        <w:rPr>
          <w:spacing w:val="-2"/>
        </w:rPr>
        <w:t xml:space="preserve"> </w:t>
      </w:r>
      <w:r>
        <w:t>признаки</w:t>
      </w:r>
      <w:r>
        <w:rPr>
          <w:spacing w:val="-1"/>
        </w:rPr>
        <w:t xml:space="preserve"> </w:t>
      </w:r>
      <w:r>
        <w:t>как материального, так и нематериального объекта, и в каждом из таких аспектов права на нее будут у разных граждан или организаций. Даже нахождение такого объекта в доме, на рабочем месте с момента его создания или покупки может не породить полного права собственности.</w:t>
      </w:r>
    </w:p>
    <w:p w14:paraId="73A5A008" w14:textId="77777777" w:rsidR="00AA58BA" w:rsidRDefault="002D78F9">
      <w:pPr>
        <w:pStyle w:val="a3"/>
        <w:spacing w:line="276" w:lineRule="auto"/>
        <w:ind w:right="104"/>
      </w:pPr>
      <w:r>
        <w:t>Достаточно часто</w:t>
      </w:r>
      <w:r>
        <w:rPr>
          <w:spacing w:val="-1"/>
        </w:rPr>
        <w:t xml:space="preserve"> </w:t>
      </w:r>
      <w:r>
        <w:t>в практике</w:t>
      </w:r>
      <w:r>
        <w:rPr>
          <w:spacing w:val="-2"/>
        </w:rPr>
        <w:t xml:space="preserve"> </w:t>
      </w:r>
      <w:r>
        <w:t>происходит</w:t>
      </w:r>
      <w:r>
        <w:rPr>
          <w:spacing w:val="-1"/>
        </w:rPr>
        <w:t xml:space="preserve"> </w:t>
      </w:r>
      <w:r>
        <w:t>так, что</w:t>
      </w:r>
      <w:r>
        <w:rPr>
          <w:spacing w:val="-1"/>
        </w:rPr>
        <w:t xml:space="preserve"> </w:t>
      </w:r>
      <w:r>
        <w:t>для</w:t>
      </w:r>
      <w:r>
        <w:rPr>
          <w:spacing w:val="-1"/>
        </w:rPr>
        <w:t xml:space="preserve"> </w:t>
      </w:r>
      <w:r>
        <w:t>признания</w:t>
      </w:r>
      <w:r>
        <w:rPr>
          <w:spacing w:val="-1"/>
        </w:rPr>
        <w:t xml:space="preserve"> </w:t>
      </w:r>
      <w:r>
        <w:t>прав на</w:t>
      </w:r>
      <w:r>
        <w:rPr>
          <w:spacing w:val="-2"/>
        </w:rPr>
        <w:t xml:space="preserve"> </w:t>
      </w:r>
      <w:r>
        <w:t>картину</w:t>
      </w:r>
      <w:r>
        <w:rPr>
          <w:spacing w:val="-11"/>
        </w:rPr>
        <w:t xml:space="preserve"> </w:t>
      </w:r>
      <w:r>
        <w:t>в полном объеме наследнику необходимо обратиться в суд. В таком процессе привлекаются все возможное заинтересованные лица для предъявления требований, что способствует разрешению ряда правовых вопросов, например, обязательство супружеской доли, или обязательной доле иных наследников, которых наследодатель не упомянул в завещании, или об истребовании предмета искусства из неправомерного владения третьего лица. Еще в юридической практике нередки случаи, когда наследник от законного владельца не может вернуть себе картину, т.к. она</w:t>
      </w:r>
      <w:r>
        <w:rPr>
          <w:spacing w:val="-3"/>
        </w:rPr>
        <w:t xml:space="preserve"> </w:t>
      </w:r>
      <w:r>
        <w:t>находится в удержании</w:t>
      </w:r>
      <w:r>
        <w:rPr>
          <w:spacing w:val="-1"/>
        </w:rPr>
        <w:t xml:space="preserve"> </w:t>
      </w:r>
      <w:r>
        <w:t>галереи. Наследодатель</w:t>
      </w:r>
      <w:r>
        <w:rPr>
          <w:spacing w:val="-1"/>
        </w:rPr>
        <w:t xml:space="preserve"> </w:t>
      </w:r>
      <w:r>
        <w:t>мог при</w:t>
      </w:r>
      <w:r>
        <w:rPr>
          <w:spacing w:val="-1"/>
        </w:rPr>
        <w:t xml:space="preserve"> </w:t>
      </w:r>
      <w:r>
        <w:t>жизни дать такой организации бессрочную лицензию, тем самым обременив свое исключительное право на предмет искусства, поэтому ограничение перейдет и в порядке универсального правопреемства и наследник не сможет распорядиться имуществом любым способом. Наследники хоть и получат исключительное право на такой объект, но будут обязаны соблюдать условия такой лицензии.</w:t>
      </w:r>
    </w:p>
    <w:p w14:paraId="33F93703" w14:textId="77777777" w:rsidR="00AA58BA" w:rsidRDefault="002D78F9">
      <w:pPr>
        <w:pStyle w:val="a3"/>
        <w:spacing w:line="276" w:lineRule="auto"/>
        <w:ind w:right="105"/>
      </w:pPr>
      <w:r>
        <w:t>Картина не всегда сразу приобретает статус культурной ценности. В первую очередь, она является предметом искусства, и объектом авторского права. Автором может быть сам наследодатель, что порождает дополнительные юридические особенности при наследовании такого предмета. Например, если один из супругов является художником, то есть автором объекта интеллектуальной собственности, то такой объект не входит в общее имущество супругов и будет наследоваться как имущество автора такого результата. Т.е. авторские и исключительные права на объект будут закрепляться за наследодателем, а его четкое выражение воли в завещании будет соблюдено без наделения долями иных наследников.</w:t>
      </w:r>
    </w:p>
    <w:p w14:paraId="7AC03B56" w14:textId="77777777" w:rsidR="00AA58BA" w:rsidRDefault="002D78F9">
      <w:pPr>
        <w:pStyle w:val="a3"/>
        <w:spacing w:line="276" w:lineRule="auto"/>
        <w:ind w:right="106"/>
      </w:pPr>
      <w:r>
        <w:t>Допустим, в наследственную массу входит картина известного художника, предположительно имеет статус культурной ценности, но не находится в Государственном каталоге</w:t>
      </w:r>
      <w:r>
        <w:rPr>
          <w:spacing w:val="80"/>
          <w:w w:val="150"/>
        </w:rPr>
        <w:t xml:space="preserve"> </w:t>
      </w:r>
      <w:proofErr w:type="gramStart"/>
      <w:r>
        <w:t>Музейного</w:t>
      </w:r>
      <w:r>
        <w:rPr>
          <w:spacing w:val="39"/>
        </w:rPr>
        <w:t xml:space="preserve">  </w:t>
      </w:r>
      <w:r>
        <w:t>фонда</w:t>
      </w:r>
      <w:proofErr w:type="gramEnd"/>
      <w:r>
        <w:t>.</w:t>
      </w:r>
      <w:r>
        <w:rPr>
          <w:spacing w:val="38"/>
        </w:rPr>
        <w:t xml:space="preserve">  </w:t>
      </w:r>
      <w:r>
        <w:t>В</w:t>
      </w:r>
      <w:r>
        <w:rPr>
          <w:spacing w:val="80"/>
          <w:w w:val="150"/>
        </w:rPr>
        <w:t xml:space="preserve"> </w:t>
      </w:r>
      <w:r>
        <w:t>таком</w:t>
      </w:r>
      <w:r>
        <w:rPr>
          <w:spacing w:val="80"/>
          <w:w w:val="150"/>
        </w:rPr>
        <w:t xml:space="preserve"> </w:t>
      </w:r>
      <w:r>
        <w:t>случае</w:t>
      </w:r>
      <w:r>
        <w:rPr>
          <w:spacing w:val="80"/>
          <w:w w:val="150"/>
        </w:rPr>
        <w:t xml:space="preserve"> </w:t>
      </w:r>
      <w:proofErr w:type="gramStart"/>
      <w:r>
        <w:t>необходимо</w:t>
      </w:r>
      <w:r>
        <w:rPr>
          <w:spacing w:val="39"/>
        </w:rPr>
        <w:t xml:space="preserve">  </w:t>
      </w:r>
      <w:r>
        <w:t>подтвердить</w:t>
      </w:r>
      <w:proofErr w:type="gramEnd"/>
      <w:r>
        <w:rPr>
          <w:spacing w:val="40"/>
        </w:rPr>
        <w:t xml:space="preserve">  </w:t>
      </w:r>
      <w:r>
        <w:t>подлинность,</w:t>
      </w:r>
    </w:p>
    <w:p w14:paraId="3BB15CDC" w14:textId="77777777" w:rsidR="00AA58BA" w:rsidRDefault="002D78F9">
      <w:pPr>
        <w:pStyle w:val="a3"/>
        <w:spacing w:line="276" w:lineRule="auto"/>
        <w:ind w:right="107" w:firstLine="0"/>
      </w:pPr>
      <w:r>
        <w:t>«идентифицировать» ее как произведение именно этого художника, а значит, как и культурную ценность. Тем самым будет необходимо экспертное заключение, что тяжело осуществимо</w:t>
      </w:r>
      <w:r>
        <w:rPr>
          <w:spacing w:val="-8"/>
        </w:rPr>
        <w:t xml:space="preserve"> </w:t>
      </w:r>
      <w:r>
        <w:t>в</w:t>
      </w:r>
      <w:r>
        <w:rPr>
          <w:spacing w:val="-10"/>
        </w:rPr>
        <w:t xml:space="preserve"> </w:t>
      </w:r>
      <w:r>
        <w:t>силу</w:t>
      </w:r>
      <w:r>
        <w:rPr>
          <w:spacing w:val="-15"/>
        </w:rPr>
        <w:t xml:space="preserve"> </w:t>
      </w:r>
      <w:r>
        <w:t>того,</w:t>
      </w:r>
      <w:r>
        <w:rPr>
          <w:spacing w:val="-9"/>
        </w:rPr>
        <w:t xml:space="preserve"> </w:t>
      </w:r>
      <w:r>
        <w:t>что</w:t>
      </w:r>
      <w:r>
        <w:rPr>
          <w:spacing w:val="-8"/>
        </w:rPr>
        <w:t xml:space="preserve"> </w:t>
      </w:r>
      <w:r>
        <w:t>атрибуцией</w:t>
      </w:r>
      <w:r>
        <w:rPr>
          <w:spacing w:val="-7"/>
        </w:rPr>
        <w:t xml:space="preserve"> </w:t>
      </w:r>
      <w:r>
        <w:t>в</w:t>
      </w:r>
      <w:r>
        <w:rPr>
          <w:spacing w:val="-6"/>
        </w:rPr>
        <w:t xml:space="preserve"> </w:t>
      </w:r>
      <w:r>
        <w:t>подобной</w:t>
      </w:r>
      <w:r>
        <w:rPr>
          <w:spacing w:val="-11"/>
        </w:rPr>
        <w:t xml:space="preserve"> </w:t>
      </w:r>
      <w:r>
        <w:t>ситуации</w:t>
      </w:r>
      <w:r>
        <w:rPr>
          <w:spacing w:val="-7"/>
        </w:rPr>
        <w:t xml:space="preserve"> </w:t>
      </w:r>
      <w:r>
        <w:t>скорее</w:t>
      </w:r>
      <w:r>
        <w:rPr>
          <w:spacing w:val="-13"/>
        </w:rPr>
        <w:t xml:space="preserve"> </w:t>
      </w:r>
      <w:r>
        <w:t>всего</w:t>
      </w:r>
      <w:r>
        <w:rPr>
          <w:spacing w:val="-8"/>
        </w:rPr>
        <w:t xml:space="preserve"> </w:t>
      </w:r>
      <w:r>
        <w:t>будет</w:t>
      </w:r>
      <w:r>
        <w:rPr>
          <w:spacing w:val="-7"/>
        </w:rPr>
        <w:t xml:space="preserve"> </w:t>
      </w:r>
      <w:r>
        <w:t>заниматься лишь Министерство культуры РФ.</w:t>
      </w:r>
    </w:p>
    <w:p w14:paraId="1E443F43" w14:textId="77777777" w:rsidR="00AA58BA" w:rsidRDefault="00AA58BA">
      <w:pPr>
        <w:spacing w:line="276" w:lineRule="auto"/>
        <w:sectPr w:rsidR="00AA58BA">
          <w:pgSz w:w="11910" w:h="16840"/>
          <w:pgMar w:top="760" w:right="1020" w:bottom="280" w:left="1020" w:header="720" w:footer="720" w:gutter="0"/>
          <w:cols w:space="720"/>
        </w:sectPr>
      </w:pPr>
    </w:p>
    <w:p w14:paraId="3B3BB0ED" w14:textId="77777777" w:rsidR="00AA58BA" w:rsidRDefault="002D78F9">
      <w:pPr>
        <w:pStyle w:val="a3"/>
        <w:spacing w:before="63" w:line="276" w:lineRule="auto"/>
        <w:ind w:right="112"/>
      </w:pPr>
      <w:r>
        <w:lastRenderedPageBreak/>
        <w:t>Наследование картин может иметь налоговые последствия как для имущества умершего человека, так и для наследников, получивших картины. В зависимости от юрисдикции, при передаче</w:t>
      </w:r>
      <w:r>
        <w:rPr>
          <w:spacing w:val="-15"/>
        </w:rPr>
        <w:t xml:space="preserve"> </w:t>
      </w:r>
      <w:r>
        <w:t>таких</w:t>
      </w:r>
      <w:r>
        <w:rPr>
          <w:spacing w:val="-15"/>
        </w:rPr>
        <w:t xml:space="preserve"> </w:t>
      </w:r>
      <w:r>
        <w:t>ценных</w:t>
      </w:r>
      <w:r>
        <w:rPr>
          <w:spacing w:val="-15"/>
        </w:rPr>
        <w:t xml:space="preserve"> </w:t>
      </w:r>
      <w:r>
        <w:t>активов,</w:t>
      </w:r>
      <w:r>
        <w:rPr>
          <w:spacing w:val="-15"/>
        </w:rPr>
        <w:t xml:space="preserve"> </w:t>
      </w:r>
      <w:r>
        <w:t>как</w:t>
      </w:r>
      <w:r>
        <w:rPr>
          <w:spacing w:val="-15"/>
        </w:rPr>
        <w:t xml:space="preserve"> </w:t>
      </w:r>
      <w:r>
        <w:t>картины,</w:t>
      </w:r>
      <w:r>
        <w:rPr>
          <w:spacing w:val="-15"/>
        </w:rPr>
        <w:t xml:space="preserve"> </w:t>
      </w:r>
      <w:r>
        <w:t>могут</w:t>
      </w:r>
      <w:r>
        <w:rPr>
          <w:spacing w:val="-15"/>
        </w:rPr>
        <w:t xml:space="preserve"> </w:t>
      </w:r>
      <w:r>
        <w:t>применяться</w:t>
      </w:r>
      <w:r>
        <w:rPr>
          <w:spacing w:val="-15"/>
        </w:rPr>
        <w:t xml:space="preserve"> </w:t>
      </w:r>
      <w:r>
        <w:t>налоги</w:t>
      </w:r>
      <w:r>
        <w:rPr>
          <w:spacing w:val="-15"/>
        </w:rPr>
        <w:t xml:space="preserve"> </w:t>
      </w:r>
      <w:r>
        <w:t>на</w:t>
      </w:r>
      <w:r>
        <w:rPr>
          <w:spacing w:val="-15"/>
        </w:rPr>
        <w:t xml:space="preserve"> </w:t>
      </w:r>
      <w:r>
        <w:t>наследство,</w:t>
      </w:r>
      <w:r>
        <w:rPr>
          <w:spacing w:val="-15"/>
        </w:rPr>
        <w:t xml:space="preserve"> </w:t>
      </w:r>
      <w:r>
        <w:t>налоги на имущество или на прирост капитала. Необходимо проконсультироваться с налоговыми специалистами, чтобы понять налоговые последствия наследования картин и составить соответствующий документ.</w:t>
      </w:r>
    </w:p>
    <w:p w14:paraId="7BFF47CA" w14:textId="77777777" w:rsidR="00AA58BA" w:rsidRDefault="002D78F9">
      <w:pPr>
        <w:pStyle w:val="a3"/>
        <w:spacing w:before="2" w:line="276" w:lineRule="auto"/>
        <w:ind w:right="108"/>
      </w:pPr>
      <w:r>
        <w:t>Исходя из содержания ст.12 ФЗ «О Музейном фонде РФ и музеях в РФ» музейные предметы, включенные в перечень Музейного фонда РФ, могут отчуждаться или переходить от одного лица к другому в порядке универсального правопреемства либо иным способом только по специальному разрешению федерального органа исполнительной власти, на который</w:t>
      </w:r>
      <w:r>
        <w:rPr>
          <w:spacing w:val="-11"/>
        </w:rPr>
        <w:t xml:space="preserve"> </w:t>
      </w:r>
      <w:r>
        <w:t>возложено</w:t>
      </w:r>
      <w:r>
        <w:rPr>
          <w:spacing w:val="-8"/>
        </w:rPr>
        <w:t xml:space="preserve"> </w:t>
      </w:r>
      <w:r>
        <w:t>государственное</w:t>
      </w:r>
      <w:r>
        <w:rPr>
          <w:spacing w:val="-13"/>
        </w:rPr>
        <w:t xml:space="preserve"> </w:t>
      </w:r>
      <w:r>
        <w:t>регулирование</w:t>
      </w:r>
      <w:r>
        <w:rPr>
          <w:spacing w:val="-13"/>
        </w:rPr>
        <w:t xml:space="preserve"> </w:t>
      </w:r>
      <w:r>
        <w:t>в</w:t>
      </w:r>
      <w:r>
        <w:rPr>
          <w:spacing w:val="-15"/>
        </w:rPr>
        <w:t xml:space="preserve"> </w:t>
      </w:r>
      <w:r>
        <w:t>области</w:t>
      </w:r>
      <w:r>
        <w:rPr>
          <w:spacing w:val="-10"/>
        </w:rPr>
        <w:t xml:space="preserve"> </w:t>
      </w:r>
      <w:r>
        <w:t>культуры,</w:t>
      </w:r>
      <w:r>
        <w:rPr>
          <w:spacing w:val="-10"/>
        </w:rPr>
        <w:t xml:space="preserve"> </w:t>
      </w:r>
      <w:r>
        <w:t>т.е.</w:t>
      </w:r>
      <w:r>
        <w:rPr>
          <w:spacing w:val="-10"/>
        </w:rPr>
        <w:t xml:space="preserve"> </w:t>
      </w:r>
      <w:r>
        <w:t>непосредственно Министерство культуры РФ. Но в то же время возникает несоответствие нормам Гражданского кодекса, где</w:t>
      </w:r>
      <w:r>
        <w:rPr>
          <w:spacing w:val="-3"/>
        </w:rPr>
        <w:t xml:space="preserve"> </w:t>
      </w:r>
      <w:r>
        <w:t>в ст. 1180</w:t>
      </w:r>
      <w:r>
        <w:rPr>
          <w:spacing w:val="-2"/>
        </w:rPr>
        <w:t xml:space="preserve"> </w:t>
      </w:r>
      <w:r>
        <w:t>говорится</w:t>
      </w:r>
      <w:r>
        <w:rPr>
          <w:spacing w:val="-6"/>
        </w:rPr>
        <w:t xml:space="preserve"> </w:t>
      </w:r>
      <w:r>
        <w:t>о свободном</w:t>
      </w:r>
      <w:r>
        <w:rPr>
          <w:spacing w:val="-1"/>
        </w:rPr>
        <w:t xml:space="preserve"> </w:t>
      </w:r>
      <w:r>
        <w:t>переходе в наследование</w:t>
      </w:r>
      <w:r>
        <w:rPr>
          <w:spacing w:val="-3"/>
        </w:rPr>
        <w:t xml:space="preserve"> </w:t>
      </w:r>
      <w:r>
        <w:t>вещей, ограниченных в обороте [4].</w:t>
      </w:r>
    </w:p>
    <w:p w14:paraId="0B720C78" w14:textId="77777777" w:rsidR="00AA58BA" w:rsidRDefault="002D78F9">
      <w:pPr>
        <w:pStyle w:val="a3"/>
        <w:spacing w:before="1" w:line="276" w:lineRule="auto"/>
        <w:ind w:right="110"/>
      </w:pPr>
      <w:r>
        <w:t>В</w:t>
      </w:r>
      <w:r>
        <w:rPr>
          <w:spacing w:val="-15"/>
        </w:rPr>
        <w:t xml:space="preserve"> </w:t>
      </w:r>
      <w:r>
        <w:t>данном</w:t>
      </w:r>
      <w:r>
        <w:rPr>
          <w:spacing w:val="-11"/>
        </w:rPr>
        <w:t xml:space="preserve"> </w:t>
      </w:r>
      <w:r>
        <w:t>случае</w:t>
      </w:r>
      <w:r>
        <w:rPr>
          <w:spacing w:val="-14"/>
        </w:rPr>
        <w:t xml:space="preserve"> </w:t>
      </w:r>
      <w:r>
        <w:t>просматривается</w:t>
      </w:r>
      <w:r>
        <w:rPr>
          <w:spacing w:val="-15"/>
        </w:rPr>
        <w:t xml:space="preserve"> </w:t>
      </w:r>
      <w:r>
        <w:t>правовой</w:t>
      </w:r>
      <w:r>
        <w:rPr>
          <w:spacing w:val="-15"/>
        </w:rPr>
        <w:t xml:space="preserve"> </w:t>
      </w:r>
      <w:r>
        <w:t>конфликт,</w:t>
      </w:r>
      <w:r>
        <w:rPr>
          <w:spacing w:val="-10"/>
        </w:rPr>
        <w:t xml:space="preserve"> </w:t>
      </w:r>
      <w:r>
        <w:t>который</w:t>
      </w:r>
      <w:r>
        <w:rPr>
          <w:spacing w:val="-15"/>
        </w:rPr>
        <w:t xml:space="preserve"> </w:t>
      </w:r>
      <w:r>
        <w:t>будет</w:t>
      </w:r>
      <w:r>
        <w:rPr>
          <w:spacing w:val="-12"/>
        </w:rPr>
        <w:t xml:space="preserve"> </w:t>
      </w:r>
      <w:r>
        <w:t>разрешаться</w:t>
      </w:r>
      <w:r>
        <w:rPr>
          <w:spacing w:val="-13"/>
        </w:rPr>
        <w:t xml:space="preserve"> </w:t>
      </w:r>
      <w:r>
        <w:t>в</w:t>
      </w:r>
      <w:r>
        <w:rPr>
          <w:spacing w:val="-15"/>
        </w:rPr>
        <w:t xml:space="preserve"> </w:t>
      </w:r>
      <w:r>
        <w:t>пользу норм Гражданского законодательства РФ, как приоритетного акта. Если верно толковать норму специального закона, то она лишь дает понять, что у музейных предметов, которые находятся</w:t>
      </w:r>
      <w:r>
        <w:rPr>
          <w:spacing w:val="-7"/>
        </w:rPr>
        <w:t xml:space="preserve"> </w:t>
      </w:r>
      <w:r>
        <w:t>в</w:t>
      </w:r>
      <w:r>
        <w:rPr>
          <w:spacing w:val="-10"/>
        </w:rPr>
        <w:t xml:space="preserve"> </w:t>
      </w:r>
      <w:r>
        <w:t>частной</w:t>
      </w:r>
      <w:r>
        <w:rPr>
          <w:spacing w:val="-11"/>
        </w:rPr>
        <w:t xml:space="preserve"> </w:t>
      </w:r>
      <w:r>
        <w:t>собственности,</w:t>
      </w:r>
      <w:r>
        <w:rPr>
          <w:spacing w:val="-9"/>
        </w:rPr>
        <w:t xml:space="preserve"> </w:t>
      </w:r>
      <w:r>
        <w:t>нет</w:t>
      </w:r>
      <w:r>
        <w:rPr>
          <w:spacing w:val="-11"/>
        </w:rPr>
        <w:t xml:space="preserve"> </w:t>
      </w:r>
      <w:r>
        <w:t>ряда</w:t>
      </w:r>
      <w:r>
        <w:rPr>
          <w:spacing w:val="-8"/>
        </w:rPr>
        <w:t xml:space="preserve"> </w:t>
      </w:r>
      <w:r>
        <w:t>специфических</w:t>
      </w:r>
      <w:r>
        <w:rPr>
          <w:spacing w:val="-12"/>
        </w:rPr>
        <w:t xml:space="preserve"> </w:t>
      </w:r>
      <w:r>
        <w:t>признаков,</w:t>
      </w:r>
      <w:r>
        <w:rPr>
          <w:spacing w:val="-9"/>
        </w:rPr>
        <w:t xml:space="preserve"> </w:t>
      </w:r>
      <w:r>
        <w:t>которые</w:t>
      </w:r>
      <w:r>
        <w:rPr>
          <w:spacing w:val="-13"/>
        </w:rPr>
        <w:t xml:space="preserve"> </w:t>
      </w:r>
      <w:r>
        <w:t>бы</w:t>
      </w:r>
      <w:r>
        <w:rPr>
          <w:spacing w:val="-10"/>
        </w:rPr>
        <w:t xml:space="preserve"> </w:t>
      </w:r>
      <w:r>
        <w:t>относили их</w:t>
      </w:r>
      <w:r>
        <w:rPr>
          <w:spacing w:val="-10"/>
        </w:rPr>
        <w:t xml:space="preserve"> </w:t>
      </w:r>
      <w:r>
        <w:t>к</w:t>
      </w:r>
      <w:r>
        <w:rPr>
          <w:spacing w:val="-6"/>
        </w:rPr>
        <w:t xml:space="preserve"> </w:t>
      </w:r>
      <w:r>
        <w:t>ограничено</w:t>
      </w:r>
      <w:r>
        <w:rPr>
          <w:spacing w:val="-10"/>
        </w:rPr>
        <w:t xml:space="preserve"> </w:t>
      </w:r>
      <w:proofErr w:type="spellStart"/>
      <w:r>
        <w:t>оборотоспособным</w:t>
      </w:r>
      <w:proofErr w:type="spellEnd"/>
      <w:r>
        <w:rPr>
          <w:spacing w:val="-13"/>
        </w:rPr>
        <w:t xml:space="preserve"> </w:t>
      </w:r>
      <w:r>
        <w:t>объектам,</w:t>
      </w:r>
      <w:r>
        <w:rPr>
          <w:spacing w:val="-8"/>
        </w:rPr>
        <w:t xml:space="preserve"> </w:t>
      </w:r>
      <w:r>
        <w:t>поэтому</w:t>
      </w:r>
      <w:r>
        <w:rPr>
          <w:spacing w:val="-14"/>
        </w:rPr>
        <w:t xml:space="preserve"> </w:t>
      </w:r>
      <w:r>
        <w:t>к</w:t>
      </w:r>
      <w:r>
        <w:rPr>
          <w:spacing w:val="-6"/>
        </w:rPr>
        <w:t xml:space="preserve"> </w:t>
      </w:r>
      <w:r>
        <w:t>ним</w:t>
      </w:r>
      <w:r>
        <w:rPr>
          <w:spacing w:val="-8"/>
        </w:rPr>
        <w:t xml:space="preserve"> </w:t>
      </w:r>
      <w:r>
        <w:t>могут</w:t>
      </w:r>
      <w:r>
        <w:rPr>
          <w:spacing w:val="-4"/>
        </w:rPr>
        <w:t xml:space="preserve"> </w:t>
      </w:r>
      <w:r>
        <w:t>применятся</w:t>
      </w:r>
      <w:r>
        <w:rPr>
          <w:spacing w:val="-5"/>
        </w:rPr>
        <w:t xml:space="preserve"> </w:t>
      </w:r>
      <w:r>
        <w:t>иные</w:t>
      </w:r>
      <w:r>
        <w:rPr>
          <w:spacing w:val="-11"/>
        </w:rPr>
        <w:t xml:space="preserve"> </w:t>
      </w:r>
      <w:r>
        <w:t xml:space="preserve">правила </w:t>
      </w:r>
      <w:r>
        <w:rPr>
          <w:spacing w:val="-2"/>
        </w:rPr>
        <w:t>передачи.</w:t>
      </w:r>
    </w:p>
    <w:p w14:paraId="31550347" w14:textId="77777777" w:rsidR="00AA58BA" w:rsidRDefault="002D78F9">
      <w:pPr>
        <w:pStyle w:val="a3"/>
        <w:spacing w:before="2" w:line="276" w:lineRule="auto"/>
        <w:ind w:right="101"/>
      </w:pPr>
      <w:r>
        <w:t>Например,</w:t>
      </w:r>
      <w:r>
        <w:rPr>
          <w:spacing w:val="-4"/>
        </w:rPr>
        <w:t xml:space="preserve"> </w:t>
      </w:r>
      <w:r>
        <w:t>наследодатель</w:t>
      </w:r>
      <w:r>
        <w:rPr>
          <w:spacing w:val="-10"/>
        </w:rPr>
        <w:t xml:space="preserve"> </w:t>
      </w:r>
      <w:r>
        <w:t>имел</w:t>
      </w:r>
      <w:r>
        <w:rPr>
          <w:spacing w:val="-6"/>
        </w:rPr>
        <w:t xml:space="preserve"> </w:t>
      </w:r>
      <w:r>
        <w:t>в</w:t>
      </w:r>
      <w:r>
        <w:rPr>
          <w:spacing w:val="-9"/>
        </w:rPr>
        <w:t xml:space="preserve"> </w:t>
      </w:r>
      <w:r>
        <w:t>собственности</w:t>
      </w:r>
      <w:r>
        <w:rPr>
          <w:spacing w:val="-5"/>
        </w:rPr>
        <w:t xml:space="preserve"> </w:t>
      </w:r>
      <w:r>
        <w:t>серебряную</w:t>
      </w:r>
      <w:r>
        <w:rPr>
          <w:spacing w:val="-8"/>
        </w:rPr>
        <w:t xml:space="preserve"> </w:t>
      </w:r>
      <w:r>
        <w:t>икону,</w:t>
      </w:r>
      <w:r>
        <w:rPr>
          <w:spacing w:val="-4"/>
        </w:rPr>
        <w:t xml:space="preserve"> </w:t>
      </w:r>
      <w:r>
        <w:t>которая</w:t>
      </w:r>
      <w:r>
        <w:rPr>
          <w:spacing w:val="-11"/>
        </w:rPr>
        <w:t xml:space="preserve"> </w:t>
      </w:r>
      <w:r>
        <w:t>датируется</w:t>
      </w:r>
      <w:r>
        <w:rPr>
          <w:spacing w:val="-3"/>
        </w:rPr>
        <w:t xml:space="preserve"> </w:t>
      </w:r>
      <w:r>
        <w:t>XII в. В случае, если данная культурная ценность поставлена на государственный учёт, имеет статус</w:t>
      </w:r>
      <w:r>
        <w:rPr>
          <w:spacing w:val="-8"/>
        </w:rPr>
        <w:t xml:space="preserve"> </w:t>
      </w:r>
      <w:r>
        <w:t>музейного</w:t>
      </w:r>
      <w:r>
        <w:rPr>
          <w:spacing w:val="-8"/>
        </w:rPr>
        <w:t xml:space="preserve"> </w:t>
      </w:r>
      <w:r>
        <w:t>предмета,</w:t>
      </w:r>
      <w:r>
        <w:rPr>
          <w:spacing w:val="-8"/>
        </w:rPr>
        <w:t xml:space="preserve"> </w:t>
      </w:r>
      <w:r>
        <w:t>то</w:t>
      </w:r>
      <w:r>
        <w:rPr>
          <w:spacing w:val="-8"/>
        </w:rPr>
        <w:t xml:space="preserve"> </w:t>
      </w:r>
      <w:r>
        <w:t>требуемая</w:t>
      </w:r>
      <w:r>
        <w:rPr>
          <w:spacing w:val="-8"/>
        </w:rPr>
        <w:t xml:space="preserve"> </w:t>
      </w:r>
      <w:r>
        <w:t>нотариусу</w:t>
      </w:r>
      <w:r>
        <w:rPr>
          <w:spacing w:val="-12"/>
        </w:rPr>
        <w:t xml:space="preserve"> </w:t>
      </w:r>
      <w:r>
        <w:t>для</w:t>
      </w:r>
      <w:r>
        <w:rPr>
          <w:spacing w:val="-8"/>
        </w:rPr>
        <w:t xml:space="preserve"> </w:t>
      </w:r>
      <w:r>
        <w:t>оформления</w:t>
      </w:r>
      <w:r>
        <w:rPr>
          <w:spacing w:val="-8"/>
        </w:rPr>
        <w:t xml:space="preserve"> </w:t>
      </w:r>
      <w:r>
        <w:t>свидетельства</w:t>
      </w:r>
      <w:r>
        <w:rPr>
          <w:spacing w:val="-13"/>
        </w:rPr>
        <w:t xml:space="preserve"> </w:t>
      </w:r>
      <w:r>
        <w:t>о</w:t>
      </w:r>
      <w:r>
        <w:rPr>
          <w:spacing w:val="-8"/>
        </w:rPr>
        <w:t xml:space="preserve"> </w:t>
      </w:r>
      <w:r>
        <w:t>праве</w:t>
      </w:r>
      <w:r>
        <w:rPr>
          <w:spacing w:val="-8"/>
        </w:rPr>
        <w:t xml:space="preserve"> </w:t>
      </w:r>
      <w:r>
        <w:t>на наследство информация о принадлежности указанного имущества наследодателю, а кроме того об «идентификации» наследственного имущества в качестве культурной ценности содержится в Свидетельстве о включении указанных предметов в негосударственную часть Музейного фонда РФ. По этой причине такой объект необходимо характеризовать как ограниченный</w:t>
      </w:r>
      <w:r>
        <w:rPr>
          <w:spacing w:val="-15"/>
        </w:rPr>
        <w:t xml:space="preserve"> </w:t>
      </w:r>
      <w:r>
        <w:t>в</w:t>
      </w:r>
      <w:r>
        <w:rPr>
          <w:spacing w:val="-15"/>
        </w:rPr>
        <w:t xml:space="preserve"> </w:t>
      </w:r>
      <w:r>
        <w:t>обороте</w:t>
      </w:r>
      <w:r>
        <w:rPr>
          <w:spacing w:val="-15"/>
        </w:rPr>
        <w:t xml:space="preserve"> </w:t>
      </w:r>
      <w:r>
        <w:t>объект</w:t>
      </w:r>
      <w:r>
        <w:rPr>
          <w:spacing w:val="-15"/>
        </w:rPr>
        <w:t xml:space="preserve"> </w:t>
      </w:r>
      <w:r>
        <w:t>гражданских</w:t>
      </w:r>
      <w:r>
        <w:rPr>
          <w:spacing w:val="-15"/>
        </w:rPr>
        <w:t xml:space="preserve"> </w:t>
      </w:r>
      <w:r>
        <w:t>прав,</w:t>
      </w:r>
      <w:r>
        <w:rPr>
          <w:spacing w:val="-15"/>
        </w:rPr>
        <w:t xml:space="preserve"> </w:t>
      </w:r>
      <w:r>
        <w:t>который</w:t>
      </w:r>
      <w:r>
        <w:rPr>
          <w:spacing w:val="-15"/>
        </w:rPr>
        <w:t xml:space="preserve"> </w:t>
      </w:r>
      <w:r>
        <w:t>в</w:t>
      </w:r>
      <w:r>
        <w:rPr>
          <w:spacing w:val="-13"/>
        </w:rPr>
        <w:t xml:space="preserve"> </w:t>
      </w:r>
      <w:r>
        <w:t>свою</w:t>
      </w:r>
      <w:r>
        <w:rPr>
          <w:spacing w:val="-15"/>
        </w:rPr>
        <w:t xml:space="preserve"> </w:t>
      </w:r>
      <w:r>
        <w:t>очередь</w:t>
      </w:r>
      <w:r>
        <w:rPr>
          <w:spacing w:val="-2"/>
        </w:rPr>
        <w:t xml:space="preserve"> </w:t>
      </w:r>
      <w:r>
        <w:t>способен</w:t>
      </w:r>
      <w:r>
        <w:rPr>
          <w:spacing w:val="-14"/>
        </w:rPr>
        <w:t xml:space="preserve"> </w:t>
      </w:r>
      <w:r>
        <w:t>обладать культурной ценностью.</w:t>
      </w:r>
    </w:p>
    <w:p w14:paraId="256B90AA" w14:textId="77777777" w:rsidR="00AA58BA" w:rsidRDefault="002D78F9">
      <w:pPr>
        <w:pStyle w:val="a3"/>
        <w:spacing w:line="276" w:lineRule="auto"/>
        <w:ind w:right="109"/>
      </w:pPr>
      <w:r>
        <w:t>В отношении подобного объекта у наследника после принятия наследственной массы возникает обязанность по его сохранению, чтобы он не утратил своей значимости. В случае же неисполнения такой обязанности, государство имеет право осуществить выкуп бесхозяйственно содержимых предметов в соответствии с гражданским законодательством РФ. Икона может быть отдана в музей только по решению суда и с выкупом.</w:t>
      </w:r>
    </w:p>
    <w:p w14:paraId="2A998361" w14:textId="77777777" w:rsidR="00AA58BA" w:rsidRDefault="002D78F9">
      <w:pPr>
        <w:pStyle w:val="a3"/>
        <w:spacing w:line="276" w:lineRule="auto"/>
        <w:ind w:right="110"/>
      </w:pPr>
      <w:r>
        <w:t>В таком случае выкуп производится по заранее оговоренной стоимости, за исключением спорных</w:t>
      </w:r>
      <w:r>
        <w:rPr>
          <w:spacing w:val="-7"/>
        </w:rPr>
        <w:t xml:space="preserve"> </w:t>
      </w:r>
      <w:r>
        <w:t>моментов,</w:t>
      </w:r>
      <w:r>
        <w:rPr>
          <w:spacing w:val="-5"/>
        </w:rPr>
        <w:t xml:space="preserve"> </w:t>
      </w:r>
      <w:r>
        <w:t>которые</w:t>
      </w:r>
      <w:r>
        <w:rPr>
          <w:spacing w:val="-8"/>
        </w:rPr>
        <w:t xml:space="preserve"> </w:t>
      </w:r>
      <w:r>
        <w:t>решаются</w:t>
      </w:r>
      <w:r>
        <w:rPr>
          <w:spacing w:val="-7"/>
        </w:rPr>
        <w:t xml:space="preserve"> </w:t>
      </w:r>
      <w:r>
        <w:t>в</w:t>
      </w:r>
      <w:r>
        <w:rPr>
          <w:spacing w:val="-1"/>
        </w:rPr>
        <w:t xml:space="preserve"> </w:t>
      </w:r>
      <w:r>
        <w:t>судебном</w:t>
      </w:r>
      <w:r>
        <w:rPr>
          <w:spacing w:val="-5"/>
        </w:rPr>
        <w:t xml:space="preserve"> </w:t>
      </w:r>
      <w:r>
        <w:t>порядке –</w:t>
      </w:r>
      <w:r>
        <w:rPr>
          <w:spacing w:val="-2"/>
        </w:rPr>
        <w:t xml:space="preserve"> </w:t>
      </w:r>
      <w:r>
        <w:t>в</w:t>
      </w:r>
      <w:r>
        <w:rPr>
          <w:spacing w:val="-5"/>
        </w:rPr>
        <w:t xml:space="preserve"> </w:t>
      </w:r>
      <w:r>
        <w:t>этом</w:t>
      </w:r>
      <w:r>
        <w:rPr>
          <w:spacing w:val="-5"/>
        </w:rPr>
        <w:t xml:space="preserve"> </w:t>
      </w:r>
      <w:r>
        <w:t>случае</w:t>
      </w:r>
      <w:r>
        <w:rPr>
          <w:spacing w:val="-3"/>
        </w:rPr>
        <w:t xml:space="preserve"> </w:t>
      </w:r>
      <w:r>
        <w:t>судебный</w:t>
      </w:r>
      <w:r>
        <w:rPr>
          <w:spacing w:val="-1"/>
        </w:rPr>
        <w:t xml:space="preserve"> </w:t>
      </w:r>
      <w:r>
        <w:t>процесс устанавливает цену сделки. В случае, если продажу культурных ценностей необходимо произвести по механизму публичных торгов, то владелец имущества будет обязан оплатить расходы, сопряженные с организацией торгов. [5].</w:t>
      </w:r>
    </w:p>
    <w:p w14:paraId="5E51EDDD" w14:textId="77777777" w:rsidR="00AA58BA" w:rsidRDefault="002D78F9">
      <w:pPr>
        <w:pStyle w:val="a3"/>
        <w:spacing w:line="276" w:lineRule="auto"/>
        <w:ind w:right="111"/>
      </w:pPr>
      <w:r>
        <w:t>Коллекционирование оружия имеет стабильную популярность в нашей стране, граждане собирают</w:t>
      </w:r>
      <w:r>
        <w:rPr>
          <w:spacing w:val="-6"/>
        </w:rPr>
        <w:t xml:space="preserve"> </w:t>
      </w:r>
      <w:r>
        <w:t>и</w:t>
      </w:r>
      <w:r>
        <w:rPr>
          <w:spacing w:val="-10"/>
        </w:rPr>
        <w:t xml:space="preserve"> </w:t>
      </w:r>
      <w:r>
        <w:t>сохраняют</w:t>
      </w:r>
      <w:r>
        <w:rPr>
          <w:spacing w:val="-6"/>
        </w:rPr>
        <w:t xml:space="preserve"> </w:t>
      </w:r>
      <w:r>
        <w:t>не</w:t>
      </w:r>
      <w:r>
        <w:rPr>
          <w:spacing w:val="-12"/>
        </w:rPr>
        <w:t xml:space="preserve"> </w:t>
      </w:r>
      <w:r>
        <w:t>только</w:t>
      </w:r>
      <w:r>
        <w:rPr>
          <w:spacing w:val="-11"/>
        </w:rPr>
        <w:t xml:space="preserve"> </w:t>
      </w:r>
      <w:r>
        <w:t>охотничье</w:t>
      </w:r>
      <w:r>
        <w:rPr>
          <w:spacing w:val="-12"/>
        </w:rPr>
        <w:t xml:space="preserve"> </w:t>
      </w:r>
      <w:r>
        <w:t>или</w:t>
      </w:r>
      <w:r>
        <w:rPr>
          <w:spacing w:val="-10"/>
        </w:rPr>
        <w:t xml:space="preserve"> </w:t>
      </w:r>
      <w:r>
        <w:t>спортивное,</w:t>
      </w:r>
      <w:r>
        <w:rPr>
          <w:spacing w:val="-13"/>
        </w:rPr>
        <w:t xml:space="preserve"> </w:t>
      </w:r>
      <w:r>
        <w:t>но</w:t>
      </w:r>
      <w:r>
        <w:rPr>
          <w:spacing w:val="-7"/>
        </w:rPr>
        <w:t xml:space="preserve"> </w:t>
      </w:r>
      <w:r>
        <w:t>и</w:t>
      </w:r>
      <w:r>
        <w:rPr>
          <w:spacing w:val="-10"/>
        </w:rPr>
        <w:t xml:space="preserve"> </w:t>
      </w:r>
      <w:r>
        <w:t>то,</w:t>
      </w:r>
      <w:r>
        <w:rPr>
          <w:spacing w:val="-9"/>
        </w:rPr>
        <w:t xml:space="preserve"> </w:t>
      </w:r>
      <w:r>
        <w:t>что</w:t>
      </w:r>
      <w:r>
        <w:rPr>
          <w:spacing w:val="-7"/>
        </w:rPr>
        <w:t xml:space="preserve"> </w:t>
      </w:r>
      <w:r>
        <w:t>хранит</w:t>
      </w:r>
      <w:r>
        <w:rPr>
          <w:spacing w:val="-10"/>
        </w:rPr>
        <w:t xml:space="preserve"> </w:t>
      </w:r>
      <w:r>
        <w:t>в</w:t>
      </w:r>
      <w:r>
        <w:rPr>
          <w:spacing w:val="-10"/>
        </w:rPr>
        <w:t xml:space="preserve"> </w:t>
      </w:r>
      <w:r>
        <w:t>себе</w:t>
      </w:r>
      <w:r>
        <w:rPr>
          <w:spacing w:val="-8"/>
        </w:rPr>
        <w:t xml:space="preserve"> </w:t>
      </w:r>
      <w:r>
        <w:t>ценные достижения культуры прошедших эпох, как в отечественной, так и в мировой культуры.</w:t>
      </w:r>
    </w:p>
    <w:p w14:paraId="081F1805" w14:textId="77777777" w:rsidR="00AA58BA" w:rsidRDefault="002D78F9">
      <w:pPr>
        <w:pStyle w:val="a3"/>
        <w:spacing w:line="278" w:lineRule="auto"/>
        <w:ind w:right="113"/>
      </w:pPr>
      <w:r>
        <w:t>Наследование</w:t>
      </w:r>
      <w:r>
        <w:rPr>
          <w:spacing w:val="-15"/>
        </w:rPr>
        <w:t xml:space="preserve"> </w:t>
      </w:r>
      <w:r>
        <w:t>оружия,</w:t>
      </w:r>
      <w:r>
        <w:rPr>
          <w:spacing w:val="-15"/>
        </w:rPr>
        <w:t xml:space="preserve"> </w:t>
      </w:r>
      <w:r>
        <w:t>которое</w:t>
      </w:r>
      <w:r>
        <w:rPr>
          <w:spacing w:val="-14"/>
        </w:rPr>
        <w:t xml:space="preserve"> </w:t>
      </w:r>
      <w:r>
        <w:t>имеет</w:t>
      </w:r>
      <w:r>
        <w:rPr>
          <w:spacing w:val="-13"/>
        </w:rPr>
        <w:t xml:space="preserve"> </w:t>
      </w:r>
      <w:r>
        <w:t>культурную</w:t>
      </w:r>
      <w:r>
        <w:rPr>
          <w:spacing w:val="-15"/>
        </w:rPr>
        <w:t xml:space="preserve"> </w:t>
      </w:r>
      <w:r>
        <w:t>ценность,</w:t>
      </w:r>
      <w:r>
        <w:rPr>
          <w:spacing w:val="-15"/>
        </w:rPr>
        <w:t xml:space="preserve"> </w:t>
      </w:r>
      <w:r>
        <w:t>регулируется</w:t>
      </w:r>
      <w:r>
        <w:rPr>
          <w:spacing w:val="-14"/>
        </w:rPr>
        <w:t xml:space="preserve"> </w:t>
      </w:r>
      <w:r>
        <w:t>как</w:t>
      </w:r>
      <w:r>
        <w:rPr>
          <w:spacing w:val="-15"/>
        </w:rPr>
        <w:t xml:space="preserve"> </w:t>
      </w:r>
      <w:r>
        <w:t>гражданским законодательством, так дополнительными и нормами Закона «О вывозе и ввозе культурных ценностей» [6].</w:t>
      </w:r>
    </w:p>
    <w:p w14:paraId="2BE93E67" w14:textId="77777777" w:rsidR="00AA58BA" w:rsidRDefault="002D78F9">
      <w:pPr>
        <w:pStyle w:val="a3"/>
        <w:spacing w:line="276" w:lineRule="auto"/>
        <w:ind w:right="109"/>
      </w:pPr>
      <w:r>
        <w:t>Конвенция ЮНЕСКО «О мерах, направленных на запрещение и предупреждение незаконного ввоза, вывоза и передачи</w:t>
      </w:r>
      <w:r>
        <w:rPr>
          <w:spacing w:val="19"/>
        </w:rPr>
        <w:t xml:space="preserve"> </w:t>
      </w:r>
      <w:r>
        <w:t>права собственности на культурные ценности» в ст. 1</w:t>
      </w:r>
    </w:p>
    <w:p w14:paraId="2E0BACF1" w14:textId="77777777" w:rsidR="00AA58BA" w:rsidRDefault="00AA58BA">
      <w:pPr>
        <w:spacing w:line="276" w:lineRule="auto"/>
        <w:sectPr w:rsidR="00AA58BA">
          <w:pgSz w:w="11910" w:h="16840"/>
          <w:pgMar w:top="760" w:right="1020" w:bottom="280" w:left="1020" w:header="720" w:footer="720" w:gutter="0"/>
          <w:cols w:space="720"/>
        </w:sectPr>
      </w:pPr>
    </w:p>
    <w:p w14:paraId="10F663E2" w14:textId="77777777" w:rsidR="00AA58BA" w:rsidRDefault="002D78F9">
      <w:pPr>
        <w:pStyle w:val="a3"/>
        <w:spacing w:before="63" w:line="278" w:lineRule="auto"/>
        <w:ind w:right="118" w:firstLine="0"/>
      </w:pPr>
      <w:r>
        <w:lastRenderedPageBreak/>
        <w:t>закрепляет определение культурных ценностей; в отношении оружия она устанавливает критерии авторства известного деятеля, ремесленника или приобретение ценности по истечении более 100 лет [7].</w:t>
      </w:r>
    </w:p>
    <w:p w14:paraId="57628FC5" w14:textId="77777777" w:rsidR="00AA58BA" w:rsidRDefault="002D78F9">
      <w:pPr>
        <w:pStyle w:val="a3"/>
        <w:spacing w:line="276" w:lineRule="auto"/>
        <w:ind w:right="110"/>
      </w:pPr>
      <w:r>
        <w:t>Культурная ценность оружия, как правило, исходит из создания его известным мастером, либо имеет качественную отделку от профессионально-исторической личности. Но такой объект так же подлежит соответствующей экспертизе [8].</w:t>
      </w:r>
    </w:p>
    <w:p w14:paraId="7B325B05" w14:textId="77777777" w:rsidR="00AA58BA" w:rsidRDefault="002D78F9">
      <w:pPr>
        <w:pStyle w:val="a3"/>
        <w:spacing w:line="276" w:lineRule="auto"/>
        <w:ind w:right="109"/>
      </w:pPr>
      <w:r>
        <w:t>Если</w:t>
      </w:r>
      <w:r>
        <w:rPr>
          <w:spacing w:val="-15"/>
        </w:rPr>
        <w:t xml:space="preserve"> </w:t>
      </w:r>
      <w:r>
        <w:t>экспертиза</w:t>
      </w:r>
      <w:r>
        <w:rPr>
          <w:spacing w:val="-15"/>
        </w:rPr>
        <w:t xml:space="preserve"> </w:t>
      </w:r>
      <w:r>
        <w:t>устанавливает,</w:t>
      </w:r>
      <w:r>
        <w:rPr>
          <w:spacing w:val="-15"/>
        </w:rPr>
        <w:t xml:space="preserve"> </w:t>
      </w:r>
      <w:r>
        <w:t>что</w:t>
      </w:r>
      <w:r>
        <w:rPr>
          <w:spacing w:val="-15"/>
        </w:rPr>
        <w:t xml:space="preserve"> </w:t>
      </w:r>
      <w:r>
        <w:t>произвести</w:t>
      </w:r>
      <w:r>
        <w:rPr>
          <w:spacing w:val="-15"/>
        </w:rPr>
        <w:t xml:space="preserve"> </w:t>
      </w:r>
      <w:r>
        <w:t>выстрел</w:t>
      </w:r>
      <w:r>
        <w:rPr>
          <w:spacing w:val="-15"/>
        </w:rPr>
        <w:t xml:space="preserve"> </w:t>
      </w:r>
      <w:r>
        <w:t>из</w:t>
      </w:r>
      <w:r>
        <w:rPr>
          <w:spacing w:val="-15"/>
        </w:rPr>
        <w:t xml:space="preserve"> </w:t>
      </w:r>
      <w:r>
        <w:t>такого</w:t>
      </w:r>
      <w:r>
        <w:rPr>
          <w:spacing w:val="-15"/>
        </w:rPr>
        <w:t xml:space="preserve"> </w:t>
      </w:r>
      <w:r>
        <w:t>оружия</w:t>
      </w:r>
      <w:r>
        <w:rPr>
          <w:spacing w:val="-15"/>
        </w:rPr>
        <w:t xml:space="preserve"> </w:t>
      </w:r>
      <w:r>
        <w:t>нет</w:t>
      </w:r>
      <w:r>
        <w:rPr>
          <w:spacing w:val="-15"/>
        </w:rPr>
        <w:t xml:space="preserve"> </w:t>
      </w:r>
      <w:r>
        <w:t>возможности, то оно передается наследнику как предмет культурного наследие.</w:t>
      </w:r>
    </w:p>
    <w:p w14:paraId="55DAC294" w14:textId="77777777" w:rsidR="00AA58BA" w:rsidRDefault="002D78F9">
      <w:pPr>
        <w:pStyle w:val="a3"/>
        <w:spacing w:line="276" w:lineRule="auto"/>
        <w:ind w:right="104"/>
      </w:pPr>
      <w:r>
        <w:t xml:space="preserve">Чаще всего такое оружие можно отнести к коллекционному, поэтому наследование аналогично с правилами об охотничьем оружии. Из этого следует, что наследник может получить его получить лишь при наличии соответствующей лицензии или иного </w:t>
      </w:r>
      <w:proofErr w:type="spellStart"/>
      <w:r>
        <w:t>управомочивающего</w:t>
      </w:r>
      <w:proofErr w:type="spellEnd"/>
      <w:r>
        <w:t xml:space="preserve"> документа.</w:t>
      </w:r>
    </w:p>
    <w:p w14:paraId="44679A08" w14:textId="77777777" w:rsidR="00AA58BA" w:rsidRDefault="002D78F9">
      <w:pPr>
        <w:pStyle w:val="a3"/>
        <w:spacing w:line="276" w:lineRule="auto"/>
        <w:ind w:right="109"/>
      </w:pPr>
      <w:r>
        <w:t>С момента смерти наследодателя и до момента получения лицензии наследником объект остается во владении органов внутренних дел. Есть случаи, когда наследник не имеет права на владение оружием, что означает его изъятие для приобретения лицензии другим наследником, либо передача в Музейный фонд, либо возможность его реализации. В последнем случае, средства вырученный с реализации имущества будут направленны наследнику, за вычетом расходов на реализацию.</w:t>
      </w:r>
    </w:p>
    <w:p w14:paraId="558CFED2" w14:textId="77777777" w:rsidR="00AA58BA" w:rsidRDefault="002D78F9">
      <w:pPr>
        <w:pStyle w:val="a3"/>
        <w:spacing w:line="276" w:lineRule="auto"/>
        <w:ind w:right="109"/>
      </w:pPr>
      <w:r>
        <w:t>Еще</w:t>
      </w:r>
      <w:r>
        <w:rPr>
          <w:spacing w:val="-7"/>
        </w:rPr>
        <w:t xml:space="preserve"> </w:t>
      </w:r>
      <w:r>
        <w:t>одним</w:t>
      </w:r>
      <w:r>
        <w:rPr>
          <w:spacing w:val="-1"/>
        </w:rPr>
        <w:t xml:space="preserve"> </w:t>
      </w:r>
      <w:r>
        <w:t>сложным</w:t>
      </w:r>
      <w:r>
        <w:rPr>
          <w:spacing w:val="-4"/>
        </w:rPr>
        <w:t xml:space="preserve"> </w:t>
      </w:r>
      <w:r>
        <w:t>аспектом наследования</w:t>
      </w:r>
      <w:r>
        <w:rPr>
          <w:spacing w:val="-6"/>
        </w:rPr>
        <w:t xml:space="preserve"> </w:t>
      </w:r>
      <w:r>
        <w:t>является</w:t>
      </w:r>
      <w:r>
        <w:rPr>
          <w:spacing w:val="-2"/>
        </w:rPr>
        <w:t xml:space="preserve"> </w:t>
      </w:r>
      <w:r>
        <w:t>передача</w:t>
      </w:r>
      <w:r>
        <w:rPr>
          <w:spacing w:val="-2"/>
        </w:rPr>
        <w:t xml:space="preserve"> </w:t>
      </w:r>
      <w:r>
        <w:t>коллекций.</w:t>
      </w:r>
      <w:r>
        <w:rPr>
          <w:spacing w:val="-4"/>
        </w:rPr>
        <w:t xml:space="preserve"> </w:t>
      </w:r>
      <w:r>
        <w:t>В</w:t>
      </w:r>
      <w:r>
        <w:rPr>
          <w:spacing w:val="-3"/>
        </w:rPr>
        <w:t xml:space="preserve"> </w:t>
      </w:r>
      <w:r>
        <w:t>этом случает будет затрагиваться вопрос о ценности собрания предметов в целом, т.к. оно приобрело со временем статус сложной вещи. Раздел коллекции для обязательной доли супруга или иного наследника может привести к значительному снижению стоимости и художественной ценности, что является несоразмерным ущербом для такой категории объектов. В таком случае следует установить, какая именно часть картин образует коллекцию, и передать ее согласно</w:t>
      </w:r>
      <w:r>
        <w:rPr>
          <w:spacing w:val="-1"/>
        </w:rPr>
        <w:t xml:space="preserve"> </w:t>
      </w:r>
      <w:r>
        <w:t>воле</w:t>
      </w:r>
      <w:r>
        <w:rPr>
          <w:spacing w:val="-7"/>
        </w:rPr>
        <w:t xml:space="preserve"> </w:t>
      </w:r>
      <w:r>
        <w:t>завещателя, а</w:t>
      </w:r>
      <w:r>
        <w:rPr>
          <w:spacing w:val="-7"/>
        </w:rPr>
        <w:t xml:space="preserve"> </w:t>
      </w:r>
      <w:r>
        <w:t>иному</w:t>
      </w:r>
      <w:r>
        <w:rPr>
          <w:spacing w:val="-11"/>
        </w:rPr>
        <w:t xml:space="preserve"> </w:t>
      </w:r>
      <w:r>
        <w:t>наследнику будет</w:t>
      </w:r>
      <w:r>
        <w:rPr>
          <w:spacing w:val="-1"/>
        </w:rPr>
        <w:t xml:space="preserve"> </w:t>
      </w:r>
      <w:r>
        <w:t>полагаться</w:t>
      </w:r>
      <w:r>
        <w:rPr>
          <w:spacing w:val="-6"/>
        </w:rPr>
        <w:t xml:space="preserve"> </w:t>
      </w:r>
      <w:r>
        <w:t>компенсация</w:t>
      </w:r>
      <w:r>
        <w:rPr>
          <w:spacing w:val="-6"/>
        </w:rPr>
        <w:t xml:space="preserve"> </w:t>
      </w:r>
      <w:r>
        <w:t>соразмерно его доле. В рамках процесса наследования может потребоваться инвентаризация и оценка коллекции произведений искусства. Это может включать оценку подлинности, происхождения, состояния и рыночной стоимости каждой картины, чтобы определить ее ценность и обеспечить справедливое распределение между наследниками.</w:t>
      </w:r>
    </w:p>
    <w:p w14:paraId="1D1896EF" w14:textId="77777777" w:rsidR="00AA58BA" w:rsidRDefault="002D78F9">
      <w:pPr>
        <w:pStyle w:val="a3"/>
        <w:spacing w:line="276" w:lineRule="auto"/>
        <w:ind w:right="102"/>
      </w:pPr>
      <w:r>
        <w:t>В 2018 г. российское законодательство приобрело положения о наследственном фонде, который создается после смерти наследодателя. Применение возможности образовать наследственный фонд позволяет исключить негативное дробление имущества, тем самым отделить коллекцию от иных объектов собственности, тем самым сохраняя ее и даже предусмотреть филантропические возможности. Фонд может быть создан на конкретные период</w:t>
      </w:r>
      <w:r>
        <w:rPr>
          <w:spacing w:val="-13"/>
        </w:rPr>
        <w:t xml:space="preserve"> </w:t>
      </w:r>
      <w:r>
        <w:t>или</w:t>
      </w:r>
      <w:r>
        <w:rPr>
          <w:spacing w:val="-10"/>
        </w:rPr>
        <w:t xml:space="preserve"> </w:t>
      </w:r>
      <w:r>
        <w:t>существовать</w:t>
      </w:r>
      <w:r>
        <w:rPr>
          <w:spacing w:val="-9"/>
        </w:rPr>
        <w:t xml:space="preserve"> </w:t>
      </w:r>
      <w:r>
        <w:t>бессрочно</w:t>
      </w:r>
      <w:r>
        <w:rPr>
          <w:spacing w:val="-12"/>
        </w:rPr>
        <w:t xml:space="preserve"> </w:t>
      </w:r>
      <w:r>
        <w:t>в</w:t>
      </w:r>
      <w:r>
        <w:rPr>
          <w:spacing w:val="-10"/>
        </w:rPr>
        <w:t xml:space="preserve"> </w:t>
      </w:r>
      <w:r>
        <w:t>соответствии</w:t>
      </w:r>
      <w:r>
        <w:rPr>
          <w:spacing w:val="-11"/>
        </w:rPr>
        <w:t xml:space="preserve"> </w:t>
      </w:r>
      <w:r>
        <w:t>с</w:t>
      </w:r>
      <w:r>
        <w:rPr>
          <w:spacing w:val="-13"/>
        </w:rPr>
        <w:t xml:space="preserve"> </w:t>
      </w:r>
      <w:r>
        <w:t>условиями</w:t>
      </w:r>
      <w:r>
        <w:rPr>
          <w:spacing w:val="-15"/>
        </w:rPr>
        <w:t xml:space="preserve"> </w:t>
      </w:r>
      <w:r>
        <w:t>управления</w:t>
      </w:r>
      <w:r>
        <w:rPr>
          <w:spacing w:val="-12"/>
        </w:rPr>
        <w:t xml:space="preserve"> </w:t>
      </w:r>
      <w:r>
        <w:t>фондом.</w:t>
      </w:r>
      <w:r>
        <w:rPr>
          <w:spacing w:val="-3"/>
        </w:rPr>
        <w:t xml:space="preserve"> </w:t>
      </w:r>
      <w:r>
        <w:t>С</w:t>
      </w:r>
      <w:r>
        <w:rPr>
          <w:spacing w:val="-13"/>
        </w:rPr>
        <w:t xml:space="preserve"> </w:t>
      </w:r>
      <w:r>
        <w:t>целью формирования</w:t>
      </w:r>
      <w:r>
        <w:rPr>
          <w:spacing w:val="-2"/>
        </w:rPr>
        <w:t xml:space="preserve"> </w:t>
      </w:r>
      <w:r>
        <w:t>наследственного фонда</w:t>
      </w:r>
      <w:r>
        <w:rPr>
          <w:spacing w:val="-3"/>
        </w:rPr>
        <w:t xml:space="preserve"> </w:t>
      </w:r>
      <w:r>
        <w:t>наследодатель включает в завещание свое решение</w:t>
      </w:r>
      <w:r>
        <w:rPr>
          <w:spacing w:val="-3"/>
        </w:rPr>
        <w:t xml:space="preserve"> </w:t>
      </w:r>
      <w:r>
        <w:t>об его учреждении, условия и правила управления фондом.</w:t>
      </w:r>
    </w:p>
    <w:p w14:paraId="5362FDBA" w14:textId="77777777" w:rsidR="00AA58BA" w:rsidRDefault="002D78F9">
      <w:pPr>
        <w:pStyle w:val="a3"/>
        <w:spacing w:line="276" w:lineRule="auto"/>
        <w:ind w:right="104"/>
      </w:pPr>
      <w:r>
        <w:t>Частная коллекция уже может являться зарегистрированной в Государственном каталоге Музейного фонда РФ, вследствие чего станет иметь отношение к негосударственной части музейного</w:t>
      </w:r>
      <w:r>
        <w:rPr>
          <w:spacing w:val="-8"/>
        </w:rPr>
        <w:t xml:space="preserve"> </w:t>
      </w:r>
      <w:r>
        <w:t>фонда</w:t>
      </w:r>
      <w:r>
        <w:rPr>
          <w:spacing w:val="-13"/>
        </w:rPr>
        <w:t xml:space="preserve"> </w:t>
      </w:r>
      <w:r>
        <w:t>РФ.</w:t>
      </w:r>
      <w:r>
        <w:rPr>
          <w:spacing w:val="-7"/>
        </w:rPr>
        <w:t xml:space="preserve"> </w:t>
      </w:r>
      <w:r>
        <w:t>Собственник</w:t>
      </w:r>
      <w:r>
        <w:rPr>
          <w:spacing w:val="-13"/>
        </w:rPr>
        <w:t xml:space="preserve"> </w:t>
      </w:r>
      <w:r>
        <w:t>такого</w:t>
      </w:r>
      <w:r>
        <w:rPr>
          <w:spacing w:val="-8"/>
        </w:rPr>
        <w:t xml:space="preserve"> </w:t>
      </w:r>
      <w:r>
        <w:t>собрания</w:t>
      </w:r>
      <w:r>
        <w:rPr>
          <w:spacing w:val="-9"/>
        </w:rPr>
        <w:t xml:space="preserve"> </w:t>
      </w:r>
      <w:r>
        <w:t>может</w:t>
      </w:r>
      <w:r>
        <w:rPr>
          <w:spacing w:val="-11"/>
        </w:rPr>
        <w:t xml:space="preserve"> </w:t>
      </w:r>
      <w:r>
        <w:t>сделать</w:t>
      </w:r>
      <w:r>
        <w:rPr>
          <w:spacing w:val="-11"/>
        </w:rPr>
        <w:t xml:space="preserve"> </w:t>
      </w:r>
      <w:r>
        <w:t>это</w:t>
      </w:r>
      <w:r>
        <w:rPr>
          <w:spacing w:val="-11"/>
        </w:rPr>
        <w:t xml:space="preserve"> </w:t>
      </w:r>
      <w:r>
        <w:t>при</w:t>
      </w:r>
      <w:r>
        <w:rPr>
          <w:spacing w:val="-9"/>
        </w:rPr>
        <w:t xml:space="preserve"> </w:t>
      </w:r>
      <w:r>
        <w:t>создании</w:t>
      </w:r>
      <w:r>
        <w:rPr>
          <w:spacing w:val="-11"/>
        </w:rPr>
        <w:t xml:space="preserve"> </w:t>
      </w:r>
      <w:r>
        <w:t>частного, уникального музея, а также в целях ограничения возможности наследников неразумно управлять данными культурными ценностями. К примеру, их возможно продавать, но вывоз за границу будет ограничен. Так же необходимо обеспечить надлежащие требования к сохранению культурных ценностей.</w:t>
      </w:r>
    </w:p>
    <w:p w14:paraId="17ACBD89" w14:textId="77777777" w:rsidR="00AA58BA" w:rsidRDefault="002D78F9">
      <w:pPr>
        <w:pStyle w:val="a3"/>
        <w:spacing w:line="276" w:lineRule="auto"/>
        <w:ind w:right="115"/>
      </w:pPr>
      <w:r>
        <w:rPr>
          <w:b/>
        </w:rPr>
        <w:t>Заключение</w:t>
      </w:r>
      <w:r>
        <w:t>. Таким образом, анализ норм права выявил, что законодателю следует упростить нормы</w:t>
      </w:r>
      <w:r>
        <w:rPr>
          <w:spacing w:val="-1"/>
        </w:rPr>
        <w:t xml:space="preserve"> </w:t>
      </w:r>
      <w:r>
        <w:t>относительно получения экспертного заключения, т.е. атрибуции предмета искусства,</w:t>
      </w:r>
      <w:r>
        <w:rPr>
          <w:spacing w:val="80"/>
        </w:rPr>
        <w:t xml:space="preserve"> </w:t>
      </w:r>
      <w:r>
        <w:t>путем</w:t>
      </w:r>
      <w:r>
        <w:rPr>
          <w:spacing w:val="80"/>
        </w:rPr>
        <w:t xml:space="preserve"> </w:t>
      </w:r>
      <w:r>
        <w:t>установления</w:t>
      </w:r>
      <w:r>
        <w:rPr>
          <w:spacing w:val="78"/>
        </w:rPr>
        <w:t xml:space="preserve"> </w:t>
      </w:r>
      <w:r>
        <w:t>специализированных</w:t>
      </w:r>
      <w:r>
        <w:rPr>
          <w:spacing w:val="73"/>
        </w:rPr>
        <w:t xml:space="preserve"> </w:t>
      </w:r>
      <w:r>
        <w:t>форм</w:t>
      </w:r>
      <w:r>
        <w:rPr>
          <w:spacing w:val="80"/>
        </w:rPr>
        <w:t xml:space="preserve"> </w:t>
      </w:r>
      <w:r>
        <w:t>для</w:t>
      </w:r>
      <w:r>
        <w:rPr>
          <w:spacing w:val="79"/>
        </w:rPr>
        <w:t xml:space="preserve"> </w:t>
      </w:r>
      <w:r>
        <w:t>подачи</w:t>
      </w:r>
      <w:r>
        <w:rPr>
          <w:spacing w:val="79"/>
        </w:rPr>
        <w:t xml:space="preserve"> </w:t>
      </w:r>
      <w:r>
        <w:t>запросов</w:t>
      </w:r>
      <w:r>
        <w:rPr>
          <w:spacing w:val="80"/>
        </w:rPr>
        <w:t xml:space="preserve"> </w:t>
      </w:r>
      <w:r>
        <w:t>как</w:t>
      </w:r>
      <w:r>
        <w:rPr>
          <w:spacing w:val="77"/>
        </w:rPr>
        <w:t xml:space="preserve"> </w:t>
      </w:r>
      <w:r>
        <w:t>от</w:t>
      </w:r>
    </w:p>
    <w:p w14:paraId="58EFF900" w14:textId="77777777" w:rsidR="00AA58BA" w:rsidRDefault="00AA58BA">
      <w:pPr>
        <w:spacing w:line="276" w:lineRule="auto"/>
        <w:sectPr w:rsidR="00AA58BA">
          <w:pgSz w:w="11910" w:h="16840"/>
          <w:pgMar w:top="760" w:right="1020" w:bottom="280" w:left="1020" w:header="720" w:footer="720" w:gutter="0"/>
          <w:cols w:space="720"/>
        </w:sectPr>
      </w:pPr>
    </w:p>
    <w:p w14:paraId="093052BD" w14:textId="77777777" w:rsidR="00AA58BA" w:rsidRDefault="002D78F9">
      <w:pPr>
        <w:pStyle w:val="a3"/>
        <w:spacing w:before="63" w:line="278" w:lineRule="auto"/>
        <w:ind w:right="115" w:firstLine="0"/>
      </w:pPr>
      <w:r>
        <w:lastRenderedPageBreak/>
        <w:t>нотариального кабинета, так и от наследника, либо уполномочить частных специалистов на данную процедуру «идентификации». Тем самым это снимет нагрузку с субъектов наследственных правоотношений и ускорит момент принятия наследства.</w:t>
      </w:r>
    </w:p>
    <w:p w14:paraId="1DE2D90E" w14:textId="77777777" w:rsidR="00AA58BA" w:rsidRDefault="002D78F9">
      <w:pPr>
        <w:pStyle w:val="a3"/>
        <w:tabs>
          <w:tab w:val="left" w:pos="1230"/>
          <w:tab w:val="left" w:pos="1412"/>
          <w:tab w:val="left" w:pos="2002"/>
          <w:tab w:val="left" w:pos="2180"/>
          <w:tab w:val="left" w:pos="2895"/>
          <w:tab w:val="left" w:pos="3169"/>
          <w:tab w:val="left" w:pos="3619"/>
          <w:tab w:val="left" w:pos="4395"/>
          <w:tab w:val="left" w:pos="4760"/>
          <w:tab w:val="left" w:pos="4971"/>
          <w:tab w:val="left" w:pos="5303"/>
          <w:tab w:val="left" w:pos="5791"/>
          <w:tab w:val="left" w:pos="6491"/>
          <w:tab w:val="left" w:pos="6779"/>
          <w:tab w:val="left" w:pos="7102"/>
          <w:tab w:val="left" w:pos="7481"/>
          <w:tab w:val="left" w:pos="7728"/>
          <w:tab w:val="left" w:pos="8179"/>
          <w:tab w:val="left" w:pos="8584"/>
          <w:tab w:val="left" w:pos="8629"/>
        </w:tabs>
        <w:spacing w:line="276" w:lineRule="auto"/>
        <w:ind w:right="106"/>
        <w:jc w:val="right"/>
      </w:pPr>
      <w:r>
        <w:t>В</w:t>
      </w:r>
      <w:r>
        <w:rPr>
          <w:spacing w:val="31"/>
        </w:rPr>
        <w:t xml:space="preserve"> </w:t>
      </w:r>
      <w:r>
        <w:t>целом наследование</w:t>
      </w:r>
      <w:r>
        <w:rPr>
          <w:spacing w:val="31"/>
        </w:rPr>
        <w:t xml:space="preserve"> </w:t>
      </w:r>
      <w:r>
        <w:t>картин,</w:t>
      </w:r>
      <w:r>
        <w:rPr>
          <w:spacing w:val="30"/>
        </w:rPr>
        <w:t xml:space="preserve"> </w:t>
      </w:r>
      <w:r>
        <w:t>их собрание,</w:t>
      </w:r>
      <w:r>
        <w:rPr>
          <w:spacing w:val="30"/>
        </w:rPr>
        <w:t xml:space="preserve"> </w:t>
      </w:r>
      <w:r>
        <w:t>иных предметов</w:t>
      </w:r>
      <w:r>
        <w:rPr>
          <w:spacing w:val="30"/>
        </w:rPr>
        <w:t xml:space="preserve"> </w:t>
      </w:r>
      <w:r>
        <w:t>искусства</w:t>
      </w:r>
      <w:r>
        <w:rPr>
          <w:spacing w:val="31"/>
        </w:rPr>
        <w:t xml:space="preserve"> </w:t>
      </w:r>
      <w:r>
        <w:t>включает</w:t>
      </w:r>
      <w:r>
        <w:rPr>
          <w:spacing w:val="32"/>
        </w:rPr>
        <w:t xml:space="preserve"> </w:t>
      </w:r>
      <w:r>
        <w:t xml:space="preserve">в себя </w:t>
      </w:r>
      <w:r>
        <w:rPr>
          <w:spacing w:val="-2"/>
        </w:rPr>
        <w:t>решение</w:t>
      </w:r>
      <w:r>
        <w:tab/>
      </w:r>
      <w:r>
        <w:rPr>
          <w:spacing w:val="-2"/>
        </w:rPr>
        <w:t>юридических,</w:t>
      </w:r>
      <w:r>
        <w:tab/>
      </w:r>
      <w:r>
        <w:rPr>
          <w:spacing w:val="-2"/>
        </w:rPr>
        <w:t>финансовых</w:t>
      </w:r>
      <w:r>
        <w:tab/>
      </w:r>
      <w:r>
        <w:rPr>
          <w:spacing w:val="-10"/>
        </w:rPr>
        <w:t>и</w:t>
      </w:r>
      <w:r>
        <w:tab/>
      </w:r>
      <w:r>
        <w:rPr>
          <w:spacing w:val="-2"/>
        </w:rPr>
        <w:t>логистических</w:t>
      </w:r>
      <w:r>
        <w:tab/>
      </w:r>
      <w:r>
        <w:rPr>
          <w:spacing w:val="-2"/>
        </w:rPr>
        <w:t>вопросов,</w:t>
      </w:r>
      <w:r>
        <w:tab/>
      </w:r>
      <w:r>
        <w:tab/>
      </w:r>
      <w:r>
        <w:rPr>
          <w:spacing w:val="-2"/>
        </w:rPr>
        <w:t>чтобы</w:t>
      </w:r>
      <w:r>
        <w:tab/>
      </w:r>
      <w:r>
        <w:rPr>
          <w:spacing w:val="-59"/>
        </w:rPr>
        <w:t xml:space="preserve"> </w:t>
      </w:r>
      <w:r>
        <w:rPr>
          <w:spacing w:val="-2"/>
        </w:rPr>
        <w:t xml:space="preserve">обеспечить </w:t>
      </w:r>
      <w:r>
        <w:t>справедливое</w:t>
      </w:r>
      <w:r>
        <w:rPr>
          <w:spacing w:val="-15"/>
        </w:rPr>
        <w:t xml:space="preserve"> </w:t>
      </w:r>
      <w:r>
        <w:t>и</w:t>
      </w:r>
      <w:r>
        <w:rPr>
          <w:spacing w:val="-15"/>
        </w:rPr>
        <w:t xml:space="preserve"> </w:t>
      </w:r>
      <w:r>
        <w:t>равноправное</w:t>
      </w:r>
      <w:r>
        <w:rPr>
          <w:spacing w:val="-15"/>
        </w:rPr>
        <w:t xml:space="preserve"> </w:t>
      </w:r>
      <w:r>
        <w:t>распределение</w:t>
      </w:r>
      <w:r>
        <w:rPr>
          <w:spacing w:val="-15"/>
        </w:rPr>
        <w:t xml:space="preserve"> </w:t>
      </w:r>
      <w:r>
        <w:t>ценных</w:t>
      </w:r>
      <w:r>
        <w:rPr>
          <w:spacing w:val="-15"/>
        </w:rPr>
        <w:t xml:space="preserve"> </w:t>
      </w:r>
      <w:r>
        <w:t>активов</w:t>
      </w:r>
      <w:r>
        <w:rPr>
          <w:spacing w:val="-15"/>
        </w:rPr>
        <w:t xml:space="preserve"> </w:t>
      </w:r>
      <w:r>
        <w:t>между</w:t>
      </w:r>
      <w:r>
        <w:rPr>
          <w:spacing w:val="-17"/>
        </w:rPr>
        <w:t xml:space="preserve"> </w:t>
      </w:r>
      <w:r>
        <w:t>наследниками</w:t>
      </w:r>
      <w:r>
        <w:rPr>
          <w:spacing w:val="-14"/>
        </w:rPr>
        <w:t xml:space="preserve"> </w:t>
      </w:r>
      <w:r>
        <w:t>или</w:t>
      </w:r>
      <w:r>
        <w:rPr>
          <w:spacing w:val="-14"/>
        </w:rPr>
        <w:t xml:space="preserve"> </w:t>
      </w:r>
      <w:r>
        <w:t>иными бенефициарами умершего человека. Обращение к специалистам в области права и финансов поможет</w:t>
      </w:r>
      <w:r>
        <w:rPr>
          <w:spacing w:val="-9"/>
        </w:rPr>
        <w:t xml:space="preserve"> </w:t>
      </w:r>
      <w:r>
        <w:t>облегчить</w:t>
      </w:r>
      <w:r>
        <w:rPr>
          <w:spacing w:val="-4"/>
        </w:rPr>
        <w:t xml:space="preserve"> </w:t>
      </w:r>
      <w:r>
        <w:t>процесс</w:t>
      </w:r>
      <w:r>
        <w:rPr>
          <w:spacing w:val="-7"/>
        </w:rPr>
        <w:t xml:space="preserve"> </w:t>
      </w:r>
      <w:r>
        <w:t>наследования</w:t>
      </w:r>
      <w:r>
        <w:rPr>
          <w:spacing w:val="-10"/>
        </w:rPr>
        <w:t xml:space="preserve"> </w:t>
      </w:r>
      <w:r>
        <w:t>и</w:t>
      </w:r>
      <w:r>
        <w:rPr>
          <w:spacing w:val="-5"/>
        </w:rPr>
        <w:t xml:space="preserve"> </w:t>
      </w:r>
      <w:r>
        <w:t>решить</w:t>
      </w:r>
      <w:r>
        <w:rPr>
          <w:spacing w:val="-8"/>
        </w:rPr>
        <w:t xml:space="preserve"> </w:t>
      </w:r>
      <w:r>
        <w:t>все</w:t>
      </w:r>
      <w:r>
        <w:rPr>
          <w:spacing w:val="-7"/>
        </w:rPr>
        <w:t xml:space="preserve"> </w:t>
      </w:r>
      <w:r>
        <w:t>возникающие</w:t>
      </w:r>
      <w:r>
        <w:rPr>
          <w:spacing w:val="-7"/>
        </w:rPr>
        <w:t xml:space="preserve"> </w:t>
      </w:r>
      <w:r>
        <w:t>сложности</w:t>
      </w:r>
      <w:r>
        <w:rPr>
          <w:spacing w:val="-5"/>
        </w:rPr>
        <w:t xml:space="preserve"> </w:t>
      </w:r>
      <w:r>
        <w:t>и</w:t>
      </w:r>
      <w:r>
        <w:rPr>
          <w:spacing w:val="-9"/>
        </w:rPr>
        <w:t xml:space="preserve"> </w:t>
      </w:r>
      <w:r>
        <w:t xml:space="preserve">проблемы. </w:t>
      </w:r>
      <w:r>
        <w:rPr>
          <w:spacing w:val="-2"/>
        </w:rPr>
        <w:t>Подобный</w:t>
      </w:r>
      <w:r>
        <w:tab/>
      </w:r>
      <w:r>
        <w:tab/>
      </w:r>
      <w:r>
        <w:rPr>
          <w:spacing w:val="-4"/>
        </w:rPr>
        <w:t>вид</w:t>
      </w:r>
      <w:r>
        <w:tab/>
      </w:r>
      <w:r>
        <w:rPr>
          <w:spacing w:val="-2"/>
        </w:rPr>
        <w:t>наследуемого</w:t>
      </w:r>
      <w:r>
        <w:tab/>
      </w:r>
      <w:r>
        <w:rPr>
          <w:spacing w:val="-51"/>
        </w:rPr>
        <w:t xml:space="preserve"> </w:t>
      </w:r>
      <w:r>
        <w:rPr>
          <w:spacing w:val="-2"/>
        </w:rPr>
        <w:t>имущества</w:t>
      </w:r>
      <w:r>
        <w:tab/>
      </w:r>
      <w:r>
        <w:tab/>
      </w:r>
      <w:r>
        <w:rPr>
          <w:spacing w:val="-2"/>
        </w:rPr>
        <w:t>имеет</w:t>
      </w:r>
      <w:r>
        <w:tab/>
      </w:r>
      <w:r>
        <w:rPr>
          <w:spacing w:val="-2"/>
        </w:rPr>
        <w:t>особую</w:t>
      </w:r>
      <w:r>
        <w:tab/>
      </w:r>
      <w:r>
        <w:rPr>
          <w:spacing w:val="-2"/>
        </w:rPr>
        <w:t>специфику,</w:t>
      </w:r>
      <w:r>
        <w:tab/>
      </w:r>
      <w:r>
        <w:rPr>
          <w:spacing w:val="-6"/>
        </w:rPr>
        <w:t>из</w:t>
      </w:r>
      <w:r>
        <w:tab/>
      </w:r>
      <w:r>
        <w:tab/>
      </w:r>
      <w:r>
        <w:rPr>
          <w:spacing w:val="-2"/>
        </w:rPr>
        <w:t xml:space="preserve">которой </w:t>
      </w:r>
      <w:r>
        <w:t>определяются</w:t>
      </w:r>
      <w:r>
        <w:rPr>
          <w:spacing w:val="40"/>
        </w:rPr>
        <w:t xml:space="preserve"> </w:t>
      </w:r>
      <w:r>
        <w:t>все</w:t>
      </w:r>
      <w:r>
        <w:rPr>
          <w:spacing w:val="40"/>
        </w:rPr>
        <w:t xml:space="preserve"> </w:t>
      </w:r>
      <w:r>
        <w:t>возможные</w:t>
      </w:r>
      <w:r>
        <w:rPr>
          <w:spacing w:val="40"/>
        </w:rPr>
        <w:t xml:space="preserve"> </w:t>
      </w:r>
      <w:r>
        <w:t>способы</w:t>
      </w:r>
      <w:r>
        <w:rPr>
          <w:spacing w:val="40"/>
        </w:rPr>
        <w:t xml:space="preserve"> </w:t>
      </w:r>
      <w:r>
        <w:t>перехода</w:t>
      </w:r>
      <w:r>
        <w:rPr>
          <w:spacing w:val="40"/>
        </w:rPr>
        <w:t xml:space="preserve"> </w:t>
      </w:r>
      <w:r>
        <w:t>его</w:t>
      </w:r>
      <w:r>
        <w:rPr>
          <w:spacing w:val="40"/>
        </w:rPr>
        <w:t xml:space="preserve"> </w:t>
      </w:r>
      <w:r>
        <w:t>во</w:t>
      </w:r>
      <w:r>
        <w:rPr>
          <w:spacing w:val="40"/>
        </w:rPr>
        <w:t xml:space="preserve"> </w:t>
      </w:r>
      <w:r>
        <w:t>владение</w:t>
      </w:r>
      <w:r>
        <w:rPr>
          <w:spacing w:val="40"/>
        </w:rPr>
        <w:t xml:space="preserve"> </w:t>
      </w:r>
      <w:r>
        <w:t>наследников.</w:t>
      </w:r>
      <w:r>
        <w:rPr>
          <w:spacing w:val="40"/>
        </w:rPr>
        <w:t xml:space="preserve"> </w:t>
      </w:r>
      <w:r>
        <w:t>Для</w:t>
      </w:r>
      <w:r>
        <w:rPr>
          <w:spacing w:val="40"/>
        </w:rPr>
        <w:t xml:space="preserve"> </w:t>
      </w:r>
      <w:r>
        <w:t>более упрощенного</w:t>
      </w:r>
      <w:r>
        <w:rPr>
          <w:spacing w:val="80"/>
        </w:rPr>
        <w:t xml:space="preserve"> </w:t>
      </w:r>
      <w:r>
        <w:t>перехода</w:t>
      </w:r>
      <w:r>
        <w:rPr>
          <w:spacing w:val="80"/>
        </w:rPr>
        <w:t xml:space="preserve"> </w:t>
      </w:r>
      <w:r>
        <w:t>прав,</w:t>
      </w:r>
      <w:r>
        <w:rPr>
          <w:spacing w:val="80"/>
        </w:rPr>
        <w:t xml:space="preserve"> </w:t>
      </w:r>
      <w:r>
        <w:t>культурные</w:t>
      </w:r>
      <w:r>
        <w:rPr>
          <w:spacing w:val="80"/>
        </w:rPr>
        <w:t xml:space="preserve"> </w:t>
      </w:r>
      <w:r>
        <w:t>ценности</w:t>
      </w:r>
      <w:r>
        <w:rPr>
          <w:spacing w:val="80"/>
        </w:rPr>
        <w:t xml:space="preserve"> </w:t>
      </w:r>
      <w:r>
        <w:t>стоит</w:t>
      </w:r>
      <w:r>
        <w:rPr>
          <w:spacing w:val="80"/>
        </w:rPr>
        <w:t xml:space="preserve"> </w:t>
      </w:r>
      <w:r>
        <w:t>заранее</w:t>
      </w:r>
      <w:r>
        <w:rPr>
          <w:spacing w:val="80"/>
        </w:rPr>
        <w:t xml:space="preserve"> </w:t>
      </w:r>
      <w:r>
        <w:t>зарегистрировать</w:t>
      </w:r>
      <w:r>
        <w:rPr>
          <w:spacing w:val="80"/>
        </w:rPr>
        <w:t xml:space="preserve"> </w:t>
      </w:r>
      <w:r>
        <w:t>в</w:t>
      </w:r>
      <w:r>
        <w:rPr>
          <w:spacing w:val="40"/>
        </w:rPr>
        <w:t xml:space="preserve"> </w:t>
      </w:r>
      <w:r>
        <w:rPr>
          <w:spacing w:val="-2"/>
        </w:rPr>
        <w:t>соответствующем</w:t>
      </w:r>
      <w:r>
        <w:tab/>
      </w:r>
      <w:r>
        <w:tab/>
      </w:r>
      <w:r>
        <w:rPr>
          <w:spacing w:val="-2"/>
        </w:rPr>
        <w:t>реестре</w:t>
      </w:r>
      <w:r>
        <w:tab/>
      </w:r>
      <w:r>
        <w:rPr>
          <w:spacing w:val="-6"/>
        </w:rPr>
        <w:t>от</w:t>
      </w:r>
      <w:r>
        <w:tab/>
      </w:r>
      <w:r>
        <w:rPr>
          <w:spacing w:val="-2"/>
        </w:rPr>
        <w:t>Министерства</w:t>
      </w:r>
      <w:r>
        <w:tab/>
      </w:r>
      <w:r>
        <w:rPr>
          <w:spacing w:val="-2"/>
        </w:rPr>
        <w:t>культуры</w:t>
      </w:r>
      <w:r>
        <w:tab/>
      </w:r>
      <w:r>
        <w:rPr>
          <w:spacing w:val="-59"/>
        </w:rPr>
        <w:t xml:space="preserve"> </w:t>
      </w:r>
      <w:r>
        <w:rPr>
          <w:spacing w:val="-4"/>
        </w:rPr>
        <w:t>РФ.</w:t>
      </w:r>
      <w:r>
        <w:tab/>
      </w:r>
      <w:r>
        <w:rPr>
          <w:spacing w:val="-10"/>
        </w:rPr>
        <w:t>В</w:t>
      </w:r>
      <w:r>
        <w:tab/>
      </w:r>
      <w:r>
        <w:rPr>
          <w:spacing w:val="-2"/>
        </w:rPr>
        <w:t>качестве</w:t>
      </w:r>
      <w:r>
        <w:tab/>
      </w:r>
      <w:r>
        <w:rPr>
          <w:spacing w:val="-2"/>
        </w:rPr>
        <w:t xml:space="preserve">негативной </w:t>
      </w:r>
      <w:r>
        <w:t>альтернативы,</w:t>
      </w:r>
      <w:r>
        <w:rPr>
          <w:spacing w:val="58"/>
        </w:rPr>
        <w:t xml:space="preserve"> </w:t>
      </w:r>
      <w:r>
        <w:t>исходя</w:t>
      </w:r>
      <w:r>
        <w:rPr>
          <w:spacing w:val="63"/>
        </w:rPr>
        <w:t xml:space="preserve"> </w:t>
      </w:r>
      <w:r>
        <w:t>и</w:t>
      </w:r>
      <w:r>
        <w:rPr>
          <w:spacing w:val="59"/>
        </w:rPr>
        <w:t xml:space="preserve"> </w:t>
      </w:r>
      <w:r>
        <w:t>сроков</w:t>
      </w:r>
      <w:r>
        <w:rPr>
          <w:spacing w:val="60"/>
        </w:rPr>
        <w:t xml:space="preserve"> </w:t>
      </w:r>
      <w:r>
        <w:t>для</w:t>
      </w:r>
      <w:r>
        <w:rPr>
          <w:spacing w:val="58"/>
        </w:rPr>
        <w:t xml:space="preserve"> </w:t>
      </w:r>
      <w:r>
        <w:t>принятия</w:t>
      </w:r>
      <w:r>
        <w:rPr>
          <w:spacing w:val="63"/>
        </w:rPr>
        <w:t xml:space="preserve"> </w:t>
      </w:r>
      <w:r>
        <w:t>наследства,</w:t>
      </w:r>
      <w:r>
        <w:rPr>
          <w:spacing w:val="60"/>
        </w:rPr>
        <w:t xml:space="preserve"> </w:t>
      </w:r>
      <w:r>
        <w:t>будет</w:t>
      </w:r>
      <w:r>
        <w:rPr>
          <w:spacing w:val="64"/>
        </w:rPr>
        <w:t xml:space="preserve"> </w:t>
      </w:r>
      <w:r>
        <w:t>производиться</w:t>
      </w:r>
      <w:r>
        <w:rPr>
          <w:spacing w:val="59"/>
        </w:rPr>
        <w:t xml:space="preserve"> </w:t>
      </w:r>
      <w:r>
        <w:rPr>
          <w:spacing w:val="-2"/>
        </w:rPr>
        <w:t>судебное</w:t>
      </w:r>
    </w:p>
    <w:p w14:paraId="22ADB100" w14:textId="77777777" w:rsidR="00AA58BA" w:rsidRDefault="002D78F9">
      <w:pPr>
        <w:pStyle w:val="a3"/>
        <w:ind w:firstLine="0"/>
      </w:pPr>
      <w:r>
        <w:t>определение</w:t>
      </w:r>
      <w:r>
        <w:rPr>
          <w:spacing w:val="-3"/>
        </w:rPr>
        <w:t xml:space="preserve"> </w:t>
      </w:r>
      <w:r>
        <w:t>перехода</w:t>
      </w:r>
      <w:r>
        <w:rPr>
          <w:spacing w:val="-2"/>
        </w:rPr>
        <w:t xml:space="preserve"> прав.</w:t>
      </w:r>
    </w:p>
    <w:p w14:paraId="7C6C0857" w14:textId="77777777" w:rsidR="00AA58BA" w:rsidRDefault="002D78F9">
      <w:pPr>
        <w:pStyle w:val="a3"/>
        <w:spacing w:before="36" w:line="276" w:lineRule="auto"/>
        <w:ind w:right="104" w:firstLine="345"/>
      </w:pPr>
      <w:r>
        <w:t>Следовательно, нотариально удостоверенный правоустанавливающий документ от завещателя на культурные ценности в будущем может значительно облегчить задачу наследников по подтверждению состава наследства и получению документов на это имущество</w:t>
      </w:r>
      <w:r>
        <w:rPr>
          <w:spacing w:val="-10"/>
        </w:rPr>
        <w:t xml:space="preserve"> </w:t>
      </w:r>
      <w:r>
        <w:t>на</w:t>
      </w:r>
      <w:r>
        <w:rPr>
          <w:spacing w:val="-12"/>
        </w:rPr>
        <w:t xml:space="preserve"> </w:t>
      </w:r>
      <w:r>
        <w:t>свое</w:t>
      </w:r>
      <w:r>
        <w:rPr>
          <w:spacing w:val="-12"/>
        </w:rPr>
        <w:t xml:space="preserve"> </w:t>
      </w:r>
      <w:r>
        <w:t>имя.</w:t>
      </w:r>
      <w:r>
        <w:rPr>
          <w:spacing w:val="-9"/>
        </w:rPr>
        <w:t xml:space="preserve"> </w:t>
      </w:r>
      <w:r>
        <w:t>Поэтому</w:t>
      </w:r>
      <w:r>
        <w:rPr>
          <w:spacing w:val="-15"/>
        </w:rPr>
        <w:t xml:space="preserve"> </w:t>
      </w:r>
      <w:r>
        <w:t>стоит</w:t>
      </w:r>
      <w:r>
        <w:rPr>
          <w:spacing w:val="-10"/>
        </w:rPr>
        <w:t xml:space="preserve"> </w:t>
      </w:r>
      <w:r>
        <w:t>использовать</w:t>
      </w:r>
      <w:r>
        <w:rPr>
          <w:spacing w:val="-10"/>
        </w:rPr>
        <w:t xml:space="preserve"> </w:t>
      </w:r>
      <w:r>
        <w:t>возможность</w:t>
      </w:r>
      <w:r>
        <w:rPr>
          <w:spacing w:val="-15"/>
        </w:rPr>
        <w:t xml:space="preserve"> </w:t>
      </w:r>
      <w:r>
        <w:t>оповестить</w:t>
      </w:r>
      <w:r>
        <w:rPr>
          <w:spacing w:val="-9"/>
        </w:rPr>
        <w:t xml:space="preserve"> </w:t>
      </w:r>
      <w:r>
        <w:t>наследодателей о всех правовых нюансах относительно их распоряжения формирующимся наследством – в арт-галереях, антикварных магазинах, выставочных центрах, при помощи брошюр или консультаций от сотрудников.</w:t>
      </w:r>
    </w:p>
    <w:p w14:paraId="5788EC69" w14:textId="77777777" w:rsidR="00AA58BA" w:rsidRDefault="002D78F9">
      <w:pPr>
        <w:pStyle w:val="a3"/>
        <w:tabs>
          <w:tab w:val="left" w:pos="1034"/>
          <w:tab w:val="left" w:pos="1499"/>
          <w:tab w:val="left" w:pos="2163"/>
          <w:tab w:val="left" w:pos="3373"/>
          <w:tab w:val="left" w:pos="5172"/>
          <w:tab w:val="left" w:pos="5536"/>
          <w:tab w:val="left" w:pos="7594"/>
          <w:tab w:val="left" w:pos="8942"/>
        </w:tabs>
        <w:spacing w:before="2" w:line="276" w:lineRule="auto"/>
        <w:ind w:right="101"/>
        <w:jc w:val="right"/>
      </w:pPr>
      <w:r>
        <w:t>Инвестиции</w:t>
      </w:r>
      <w:r>
        <w:rPr>
          <w:spacing w:val="40"/>
        </w:rPr>
        <w:t xml:space="preserve"> </w:t>
      </w:r>
      <w:r>
        <w:t>в</w:t>
      </w:r>
      <w:r>
        <w:rPr>
          <w:spacing w:val="40"/>
        </w:rPr>
        <w:t xml:space="preserve"> </w:t>
      </w:r>
      <w:r>
        <w:t>программы</w:t>
      </w:r>
      <w:r>
        <w:rPr>
          <w:spacing w:val="40"/>
        </w:rPr>
        <w:t xml:space="preserve"> </w:t>
      </w:r>
      <w:r>
        <w:t>сохранения</w:t>
      </w:r>
      <w:r>
        <w:rPr>
          <w:spacing w:val="40"/>
        </w:rPr>
        <w:t xml:space="preserve"> </w:t>
      </w:r>
      <w:r>
        <w:t>и</w:t>
      </w:r>
      <w:r>
        <w:rPr>
          <w:spacing w:val="40"/>
        </w:rPr>
        <w:t xml:space="preserve"> </w:t>
      </w:r>
      <w:r>
        <w:t>реставрации</w:t>
      </w:r>
      <w:r>
        <w:rPr>
          <w:spacing w:val="40"/>
        </w:rPr>
        <w:t xml:space="preserve"> </w:t>
      </w:r>
      <w:r>
        <w:t>имеют</w:t>
      </w:r>
      <w:r>
        <w:rPr>
          <w:spacing w:val="40"/>
        </w:rPr>
        <w:t xml:space="preserve"> </w:t>
      </w:r>
      <w:r>
        <w:t>решающее</w:t>
      </w:r>
      <w:r>
        <w:rPr>
          <w:spacing w:val="40"/>
        </w:rPr>
        <w:t xml:space="preserve"> </w:t>
      </w:r>
      <w:r>
        <w:t>значение</w:t>
      </w:r>
      <w:r>
        <w:rPr>
          <w:spacing w:val="40"/>
        </w:rPr>
        <w:t xml:space="preserve"> </w:t>
      </w:r>
      <w:r>
        <w:t>для</w:t>
      </w:r>
      <w:r>
        <w:rPr>
          <w:spacing w:val="80"/>
        </w:rPr>
        <w:t xml:space="preserve"> </w:t>
      </w:r>
      <w:r>
        <w:t>сохранения</w:t>
      </w:r>
      <w:r>
        <w:rPr>
          <w:spacing w:val="80"/>
        </w:rPr>
        <w:t xml:space="preserve"> </w:t>
      </w:r>
      <w:r>
        <w:t>объектов</w:t>
      </w:r>
      <w:r>
        <w:rPr>
          <w:spacing w:val="80"/>
        </w:rPr>
        <w:t xml:space="preserve"> </w:t>
      </w:r>
      <w:r>
        <w:t>культурного</w:t>
      </w:r>
      <w:r>
        <w:rPr>
          <w:spacing w:val="80"/>
        </w:rPr>
        <w:t xml:space="preserve"> </w:t>
      </w:r>
      <w:r>
        <w:t>наследия,</w:t>
      </w:r>
      <w:r>
        <w:rPr>
          <w:spacing w:val="80"/>
        </w:rPr>
        <w:t xml:space="preserve"> </w:t>
      </w:r>
      <w:r>
        <w:t>памятников,</w:t>
      </w:r>
      <w:r>
        <w:rPr>
          <w:spacing w:val="80"/>
        </w:rPr>
        <w:t xml:space="preserve"> </w:t>
      </w:r>
      <w:r>
        <w:t>артефактов</w:t>
      </w:r>
      <w:r>
        <w:rPr>
          <w:spacing w:val="80"/>
        </w:rPr>
        <w:t xml:space="preserve"> </w:t>
      </w:r>
      <w:r>
        <w:t>и</w:t>
      </w:r>
      <w:r>
        <w:rPr>
          <w:spacing w:val="80"/>
        </w:rPr>
        <w:t xml:space="preserve"> </w:t>
      </w:r>
      <w:r>
        <w:t>произведений</w:t>
      </w:r>
      <w:r>
        <w:rPr>
          <w:spacing w:val="80"/>
        </w:rPr>
        <w:t xml:space="preserve"> </w:t>
      </w:r>
      <w:r>
        <w:t>искусства.</w:t>
      </w:r>
      <w:r>
        <w:rPr>
          <w:spacing w:val="38"/>
        </w:rPr>
        <w:t xml:space="preserve"> </w:t>
      </w:r>
      <w:r>
        <w:t>Культурная</w:t>
      </w:r>
      <w:r>
        <w:rPr>
          <w:spacing w:val="36"/>
        </w:rPr>
        <w:t xml:space="preserve"> </w:t>
      </w:r>
      <w:r>
        <w:t>политика</w:t>
      </w:r>
      <w:r>
        <w:rPr>
          <w:spacing w:val="31"/>
        </w:rPr>
        <w:t xml:space="preserve"> </w:t>
      </w:r>
      <w:r>
        <w:t>может предусматривать</w:t>
      </w:r>
      <w:r>
        <w:rPr>
          <w:spacing w:val="33"/>
        </w:rPr>
        <w:t xml:space="preserve"> </w:t>
      </w:r>
      <w:r>
        <w:t>выделение</w:t>
      </w:r>
      <w:r>
        <w:rPr>
          <w:spacing w:val="35"/>
        </w:rPr>
        <w:t xml:space="preserve"> </w:t>
      </w:r>
      <w:r>
        <w:t>средств</w:t>
      </w:r>
      <w:r>
        <w:rPr>
          <w:spacing w:val="34"/>
        </w:rPr>
        <w:t xml:space="preserve"> </w:t>
      </w:r>
      <w:r>
        <w:t>и</w:t>
      </w:r>
      <w:r>
        <w:rPr>
          <w:spacing w:val="32"/>
        </w:rPr>
        <w:t xml:space="preserve"> </w:t>
      </w:r>
      <w:r>
        <w:t>ресурсов</w:t>
      </w:r>
      <w:r>
        <w:rPr>
          <w:spacing w:val="33"/>
        </w:rPr>
        <w:t xml:space="preserve"> </w:t>
      </w:r>
      <w:r>
        <w:t>на сохранение</w:t>
      </w:r>
      <w:r>
        <w:rPr>
          <w:spacing w:val="-1"/>
        </w:rPr>
        <w:t xml:space="preserve"> </w:t>
      </w:r>
      <w:r>
        <w:t>и поддержание</w:t>
      </w:r>
      <w:r>
        <w:rPr>
          <w:spacing w:val="-6"/>
        </w:rPr>
        <w:t xml:space="preserve"> </w:t>
      </w:r>
      <w:r>
        <w:t>объектов культурного наследия, а</w:t>
      </w:r>
      <w:r>
        <w:rPr>
          <w:spacing w:val="-6"/>
        </w:rPr>
        <w:t xml:space="preserve"> </w:t>
      </w:r>
      <w:r>
        <w:t>также</w:t>
      </w:r>
      <w:r>
        <w:rPr>
          <w:spacing w:val="-1"/>
        </w:rPr>
        <w:t xml:space="preserve"> </w:t>
      </w:r>
      <w:r>
        <w:t>поддержку</w:t>
      </w:r>
      <w:r>
        <w:rPr>
          <w:spacing w:val="-10"/>
        </w:rPr>
        <w:t xml:space="preserve"> </w:t>
      </w:r>
      <w:r>
        <w:t>исследований и обучения методам сохранения, тем самым сохраняя наследственную массу до ее вручения наследнику, если</w:t>
      </w:r>
      <w:r>
        <w:rPr>
          <w:spacing w:val="-1"/>
        </w:rPr>
        <w:t xml:space="preserve"> </w:t>
      </w:r>
      <w:r>
        <w:t>в</w:t>
      </w:r>
      <w:r>
        <w:rPr>
          <w:spacing w:val="-5"/>
        </w:rPr>
        <w:t xml:space="preserve"> </w:t>
      </w:r>
      <w:r>
        <w:t>этом</w:t>
      </w:r>
      <w:r>
        <w:rPr>
          <w:spacing w:val="-5"/>
        </w:rPr>
        <w:t xml:space="preserve"> </w:t>
      </w:r>
      <w:r>
        <w:t>есть</w:t>
      </w:r>
      <w:r>
        <w:rPr>
          <w:spacing w:val="-5"/>
        </w:rPr>
        <w:t xml:space="preserve"> </w:t>
      </w:r>
      <w:r>
        <w:t>необходимость,</w:t>
      </w:r>
      <w:r>
        <w:rPr>
          <w:spacing w:val="-5"/>
        </w:rPr>
        <w:t xml:space="preserve"> </w:t>
      </w:r>
      <w:r>
        <w:t>как</w:t>
      </w:r>
      <w:r>
        <w:rPr>
          <w:spacing w:val="-4"/>
        </w:rPr>
        <w:t xml:space="preserve"> </w:t>
      </w:r>
      <w:r>
        <w:t>например</w:t>
      </w:r>
      <w:r>
        <w:rPr>
          <w:spacing w:val="-11"/>
        </w:rPr>
        <w:t xml:space="preserve"> </w:t>
      </w:r>
      <w:r>
        <w:t>в</w:t>
      </w:r>
      <w:r>
        <w:rPr>
          <w:spacing w:val="-5"/>
        </w:rPr>
        <w:t xml:space="preserve"> </w:t>
      </w:r>
      <w:r>
        <w:t>случае</w:t>
      </w:r>
      <w:r>
        <w:rPr>
          <w:spacing w:val="-3"/>
        </w:rPr>
        <w:t xml:space="preserve"> </w:t>
      </w:r>
      <w:r>
        <w:t>с</w:t>
      </w:r>
      <w:r>
        <w:rPr>
          <w:spacing w:val="-3"/>
        </w:rPr>
        <w:t xml:space="preserve"> </w:t>
      </w:r>
      <w:r>
        <w:t>наследованием</w:t>
      </w:r>
      <w:r>
        <w:rPr>
          <w:spacing w:val="-9"/>
        </w:rPr>
        <w:t xml:space="preserve"> </w:t>
      </w:r>
      <w:r>
        <w:t xml:space="preserve">оружия. Особенность культурного наследия состоит в сознательном наследовании исторического </w:t>
      </w:r>
      <w:r>
        <w:rPr>
          <w:spacing w:val="-2"/>
        </w:rPr>
        <w:t>опыта,</w:t>
      </w:r>
      <w:r>
        <w:tab/>
      </w:r>
      <w:r>
        <w:rPr>
          <w:spacing w:val="-6"/>
        </w:rPr>
        <w:t>то</w:t>
      </w:r>
      <w:r>
        <w:tab/>
      </w:r>
      <w:r>
        <w:rPr>
          <w:spacing w:val="-4"/>
        </w:rPr>
        <w:t>есть</w:t>
      </w:r>
      <w:r>
        <w:tab/>
      </w:r>
      <w:r>
        <w:rPr>
          <w:spacing w:val="-2"/>
        </w:rPr>
        <w:t>принятии</w:t>
      </w:r>
      <w:r>
        <w:tab/>
      </w:r>
      <w:r>
        <w:rPr>
          <w:spacing w:val="-2"/>
        </w:rPr>
        <w:t>общественного</w:t>
      </w:r>
      <w:r>
        <w:tab/>
      </w:r>
      <w:r>
        <w:rPr>
          <w:spacing w:val="-10"/>
        </w:rPr>
        <w:t>и</w:t>
      </w:r>
      <w:r>
        <w:tab/>
      </w:r>
      <w:r>
        <w:rPr>
          <w:spacing w:val="-2"/>
        </w:rPr>
        <w:t>государственного</w:t>
      </w:r>
      <w:r>
        <w:tab/>
      </w:r>
      <w:r>
        <w:rPr>
          <w:spacing w:val="-2"/>
        </w:rPr>
        <w:t>достояния,</w:t>
      </w:r>
      <w:r>
        <w:tab/>
      </w:r>
      <w:r>
        <w:rPr>
          <w:spacing w:val="-2"/>
        </w:rPr>
        <w:t xml:space="preserve">которое </w:t>
      </w:r>
      <w:r>
        <w:t>предшествующим</w:t>
      </w:r>
      <w:r>
        <w:rPr>
          <w:spacing w:val="80"/>
        </w:rPr>
        <w:t xml:space="preserve"> </w:t>
      </w:r>
      <w:r>
        <w:t>поколением</w:t>
      </w:r>
      <w:r>
        <w:rPr>
          <w:spacing w:val="80"/>
        </w:rPr>
        <w:t xml:space="preserve"> </w:t>
      </w:r>
      <w:r>
        <w:t>людей</w:t>
      </w:r>
      <w:r>
        <w:rPr>
          <w:spacing w:val="80"/>
        </w:rPr>
        <w:t xml:space="preserve"> </w:t>
      </w:r>
      <w:r>
        <w:t>передается</w:t>
      </w:r>
      <w:r>
        <w:rPr>
          <w:spacing w:val="80"/>
        </w:rPr>
        <w:t xml:space="preserve"> </w:t>
      </w:r>
      <w:r>
        <w:t>следующему</w:t>
      </w:r>
      <w:r>
        <w:rPr>
          <w:spacing w:val="40"/>
        </w:rPr>
        <w:t xml:space="preserve"> </w:t>
      </w:r>
      <w:r>
        <w:t>поколению.</w:t>
      </w:r>
      <w:r>
        <w:rPr>
          <w:spacing w:val="80"/>
        </w:rPr>
        <w:t xml:space="preserve"> </w:t>
      </w:r>
      <w:r>
        <w:t>И</w:t>
      </w:r>
      <w:r>
        <w:rPr>
          <w:spacing w:val="79"/>
        </w:rPr>
        <w:t xml:space="preserve"> </w:t>
      </w:r>
      <w:r>
        <w:t>для</w:t>
      </w:r>
      <w:r>
        <w:rPr>
          <w:spacing w:val="80"/>
        </w:rPr>
        <w:t xml:space="preserve"> </w:t>
      </w:r>
      <w:r>
        <w:t>этого гражданам стоит заблаговременно позаботиться о культурном достоянии, находящимся в их собственности,</w:t>
      </w:r>
      <w:r>
        <w:rPr>
          <w:spacing w:val="-8"/>
        </w:rPr>
        <w:t xml:space="preserve"> </w:t>
      </w:r>
      <w:r>
        <w:t>чтобы</w:t>
      </w:r>
      <w:r>
        <w:rPr>
          <w:spacing w:val="-9"/>
        </w:rPr>
        <w:t xml:space="preserve"> </w:t>
      </w:r>
      <w:r>
        <w:t>последующие</w:t>
      </w:r>
      <w:r>
        <w:rPr>
          <w:spacing w:val="-7"/>
        </w:rPr>
        <w:t xml:space="preserve"> </w:t>
      </w:r>
      <w:r>
        <w:t>поколения</w:t>
      </w:r>
      <w:r>
        <w:rPr>
          <w:spacing w:val="-15"/>
        </w:rPr>
        <w:t xml:space="preserve"> </w:t>
      </w:r>
      <w:r>
        <w:t>не</w:t>
      </w:r>
      <w:r>
        <w:rPr>
          <w:spacing w:val="-7"/>
        </w:rPr>
        <w:t xml:space="preserve"> </w:t>
      </w:r>
      <w:r>
        <w:t>растратили</w:t>
      </w:r>
      <w:r>
        <w:rPr>
          <w:spacing w:val="-9"/>
        </w:rPr>
        <w:t xml:space="preserve"> </w:t>
      </w:r>
      <w:r>
        <w:t>и</w:t>
      </w:r>
      <w:r>
        <w:rPr>
          <w:spacing w:val="-14"/>
        </w:rPr>
        <w:t xml:space="preserve"> </w:t>
      </w:r>
      <w:r>
        <w:t>не</w:t>
      </w:r>
      <w:r>
        <w:rPr>
          <w:spacing w:val="-7"/>
        </w:rPr>
        <w:t xml:space="preserve"> </w:t>
      </w:r>
      <w:r>
        <w:t>уменьшили</w:t>
      </w:r>
      <w:r>
        <w:rPr>
          <w:spacing w:val="-9"/>
        </w:rPr>
        <w:t xml:space="preserve"> </w:t>
      </w:r>
      <w:r>
        <w:t>его</w:t>
      </w:r>
      <w:r>
        <w:rPr>
          <w:spacing w:val="-6"/>
        </w:rPr>
        <w:t xml:space="preserve"> </w:t>
      </w:r>
      <w:r>
        <w:t>значимость и</w:t>
      </w:r>
      <w:r>
        <w:rPr>
          <w:spacing w:val="-14"/>
        </w:rPr>
        <w:t xml:space="preserve"> </w:t>
      </w:r>
      <w:r>
        <w:t>духовную</w:t>
      </w:r>
      <w:r>
        <w:rPr>
          <w:spacing w:val="-12"/>
        </w:rPr>
        <w:t xml:space="preserve"> </w:t>
      </w:r>
      <w:r>
        <w:t>ценность.</w:t>
      </w:r>
      <w:r>
        <w:rPr>
          <w:spacing w:val="-11"/>
        </w:rPr>
        <w:t xml:space="preserve"> </w:t>
      </w:r>
      <w:r>
        <w:t>Привлечение</w:t>
      </w:r>
      <w:r>
        <w:rPr>
          <w:spacing w:val="-15"/>
        </w:rPr>
        <w:t xml:space="preserve"> </w:t>
      </w:r>
      <w:r>
        <w:t>частного</w:t>
      </w:r>
      <w:r>
        <w:rPr>
          <w:spacing w:val="-11"/>
        </w:rPr>
        <w:t xml:space="preserve"> </w:t>
      </w:r>
      <w:r>
        <w:t>сектора,</w:t>
      </w:r>
      <w:r>
        <w:rPr>
          <w:spacing w:val="-13"/>
        </w:rPr>
        <w:t xml:space="preserve"> </w:t>
      </w:r>
      <w:r>
        <w:t>филантропических</w:t>
      </w:r>
      <w:r>
        <w:rPr>
          <w:spacing w:val="-15"/>
        </w:rPr>
        <w:t xml:space="preserve"> </w:t>
      </w:r>
      <w:r>
        <w:t>организаций</w:t>
      </w:r>
      <w:r>
        <w:rPr>
          <w:spacing w:val="-14"/>
        </w:rPr>
        <w:t xml:space="preserve"> </w:t>
      </w:r>
      <w:r>
        <w:t>и</w:t>
      </w:r>
      <w:r>
        <w:rPr>
          <w:spacing w:val="-16"/>
        </w:rPr>
        <w:t xml:space="preserve"> </w:t>
      </w:r>
      <w:r>
        <w:t>групп гражданского общества может обеспечить дополнительные ресурсы и опыт для сохранения культурного</w:t>
      </w:r>
      <w:r>
        <w:rPr>
          <w:spacing w:val="80"/>
        </w:rPr>
        <w:t xml:space="preserve"> </w:t>
      </w:r>
      <w:r>
        <w:t>наследия.</w:t>
      </w:r>
      <w:r>
        <w:rPr>
          <w:spacing w:val="80"/>
        </w:rPr>
        <w:t xml:space="preserve"> </w:t>
      </w:r>
      <w:r>
        <w:t>Культурная</w:t>
      </w:r>
      <w:r>
        <w:rPr>
          <w:spacing w:val="80"/>
        </w:rPr>
        <w:t xml:space="preserve"> </w:t>
      </w:r>
      <w:r>
        <w:t>политика</w:t>
      </w:r>
      <w:r>
        <w:rPr>
          <w:spacing w:val="80"/>
        </w:rPr>
        <w:t xml:space="preserve"> </w:t>
      </w:r>
      <w:r>
        <w:t>может</w:t>
      </w:r>
      <w:r>
        <w:rPr>
          <w:spacing w:val="80"/>
        </w:rPr>
        <w:t xml:space="preserve"> </w:t>
      </w:r>
      <w:r>
        <w:t>поощрять</w:t>
      </w:r>
      <w:r>
        <w:rPr>
          <w:spacing w:val="80"/>
        </w:rPr>
        <w:t xml:space="preserve"> </w:t>
      </w:r>
      <w:r>
        <w:t>государственно-частное</w:t>
      </w:r>
      <w:r>
        <w:rPr>
          <w:spacing w:val="40"/>
        </w:rPr>
        <w:t xml:space="preserve"> </w:t>
      </w:r>
      <w:r>
        <w:t>партнерство</w:t>
      </w:r>
      <w:r>
        <w:rPr>
          <w:spacing w:val="-10"/>
        </w:rPr>
        <w:t xml:space="preserve"> </w:t>
      </w:r>
      <w:r>
        <w:t>для</w:t>
      </w:r>
      <w:r>
        <w:rPr>
          <w:spacing w:val="-10"/>
        </w:rPr>
        <w:t xml:space="preserve"> </w:t>
      </w:r>
      <w:r>
        <w:t>финансирования</w:t>
      </w:r>
      <w:r>
        <w:rPr>
          <w:spacing w:val="-14"/>
        </w:rPr>
        <w:t xml:space="preserve"> </w:t>
      </w:r>
      <w:r>
        <w:t>проектов</w:t>
      </w:r>
      <w:r>
        <w:rPr>
          <w:spacing w:val="-12"/>
        </w:rPr>
        <w:t xml:space="preserve"> </w:t>
      </w:r>
      <w:r>
        <w:t>по</w:t>
      </w:r>
      <w:r>
        <w:rPr>
          <w:spacing w:val="-10"/>
        </w:rPr>
        <w:t xml:space="preserve"> </w:t>
      </w:r>
      <w:r>
        <w:t>сохранению</w:t>
      </w:r>
      <w:r>
        <w:rPr>
          <w:spacing w:val="-5"/>
        </w:rPr>
        <w:t xml:space="preserve"> </w:t>
      </w:r>
      <w:r>
        <w:t>ценностей,</w:t>
      </w:r>
      <w:r>
        <w:rPr>
          <w:spacing w:val="-11"/>
        </w:rPr>
        <w:t xml:space="preserve"> </w:t>
      </w:r>
      <w:r>
        <w:t>поддержки</w:t>
      </w:r>
      <w:r>
        <w:rPr>
          <w:spacing w:val="-9"/>
        </w:rPr>
        <w:t xml:space="preserve"> </w:t>
      </w:r>
      <w:r>
        <w:t>культурных институтов</w:t>
      </w:r>
      <w:r>
        <w:rPr>
          <w:spacing w:val="-17"/>
        </w:rPr>
        <w:t xml:space="preserve"> </w:t>
      </w:r>
      <w:r>
        <w:t>и</w:t>
      </w:r>
      <w:r>
        <w:rPr>
          <w:spacing w:val="-15"/>
        </w:rPr>
        <w:t xml:space="preserve"> </w:t>
      </w:r>
      <w:r>
        <w:t>развития</w:t>
      </w:r>
      <w:r>
        <w:rPr>
          <w:spacing w:val="-15"/>
        </w:rPr>
        <w:t xml:space="preserve"> </w:t>
      </w:r>
      <w:r>
        <w:t>программ</w:t>
      </w:r>
      <w:r>
        <w:rPr>
          <w:spacing w:val="-16"/>
        </w:rPr>
        <w:t xml:space="preserve"> </w:t>
      </w:r>
      <w:r>
        <w:t>образования</w:t>
      </w:r>
      <w:r>
        <w:rPr>
          <w:spacing w:val="-17"/>
        </w:rPr>
        <w:t xml:space="preserve"> </w:t>
      </w:r>
      <w:r>
        <w:t>и</w:t>
      </w:r>
      <w:r>
        <w:rPr>
          <w:spacing w:val="-16"/>
        </w:rPr>
        <w:t xml:space="preserve"> </w:t>
      </w:r>
      <w:r>
        <w:t>просвещения</w:t>
      </w:r>
      <w:r>
        <w:rPr>
          <w:spacing w:val="-15"/>
        </w:rPr>
        <w:t xml:space="preserve"> </w:t>
      </w:r>
      <w:r>
        <w:t>в</w:t>
      </w:r>
      <w:r>
        <w:rPr>
          <w:spacing w:val="-15"/>
        </w:rPr>
        <w:t xml:space="preserve"> </w:t>
      </w:r>
      <w:r>
        <w:t>области</w:t>
      </w:r>
      <w:r>
        <w:rPr>
          <w:spacing w:val="-13"/>
        </w:rPr>
        <w:t xml:space="preserve"> </w:t>
      </w:r>
      <w:r>
        <w:t>сохранения</w:t>
      </w:r>
      <w:r>
        <w:rPr>
          <w:spacing w:val="-10"/>
        </w:rPr>
        <w:t xml:space="preserve"> </w:t>
      </w:r>
      <w:r>
        <w:t>и</w:t>
      </w:r>
      <w:r>
        <w:rPr>
          <w:spacing w:val="-16"/>
        </w:rPr>
        <w:t xml:space="preserve"> </w:t>
      </w:r>
      <w:r>
        <w:rPr>
          <w:spacing w:val="-2"/>
        </w:rPr>
        <w:t>передачи</w:t>
      </w:r>
    </w:p>
    <w:p w14:paraId="3AE26D42" w14:textId="77777777" w:rsidR="00AA58BA" w:rsidRDefault="002D78F9">
      <w:pPr>
        <w:pStyle w:val="a3"/>
        <w:spacing w:before="2"/>
        <w:ind w:firstLine="0"/>
      </w:pPr>
      <w:r>
        <w:t>предметов,</w:t>
      </w:r>
      <w:r>
        <w:rPr>
          <w:spacing w:val="-6"/>
        </w:rPr>
        <w:t xml:space="preserve"> </w:t>
      </w:r>
      <w:r>
        <w:t>имеющих</w:t>
      </w:r>
      <w:r>
        <w:rPr>
          <w:spacing w:val="-10"/>
        </w:rPr>
        <w:t xml:space="preserve"> </w:t>
      </w:r>
      <w:r>
        <w:t>особую</w:t>
      </w:r>
      <w:r>
        <w:rPr>
          <w:spacing w:val="-3"/>
        </w:rPr>
        <w:t xml:space="preserve"> </w:t>
      </w:r>
      <w:r>
        <w:t>роль</w:t>
      </w:r>
      <w:r>
        <w:rPr>
          <w:spacing w:val="1"/>
        </w:rPr>
        <w:t xml:space="preserve"> </w:t>
      </w:r>
      <w:r>
        <w:t>для</w:t>
      </w:r>
      <w:r>
        <w:rPr>
          <w:spacing w:val="-1"/>
        </w:rPr>
        <w:t xml:space="preserve"> </w:t>
      </w:r>
      <w:r>
        <w:t>индивида,</w:t>
      </w:r>
      <w:r>
        <w:rPr>
          <w:spacing w:val="1"/>
        </w:rPr>
        <w:t xml:space="preserve"> </w:t>
      </w:r>
      <w:r>
        <w:t>народа</w:t>
      </w:r>
      <w:r>
        <w:rPr>
          <w:spacing w:val="-1"/>
        </w:rPr>
        <w:t xml:space="preserve"> </w:t>
      </w:r>
      <w:r>
        <w:t>и</w:t>
      </w:r>
      <w:r>
        <w:rPr>
          <w:spacing w:val="-9"/>
        </w:rPr>
        <w:t xml:space="preserve"> </w:t>
      </w:r>
      <w:r>
        <w:t>общества</w:t>
      </w:r>
      <w:r>
        <w:rPr>
          <w:spacing w:val="-2"/>
        </w:rPr>
        <w:t xml:space="preserve"> </w:t>
      </w:r>
      <w:r>
        <w:t>в</w:t>
      </w:r>
      <w:r>
        <w:rPr>
          <w:spacing w:val="-3"/>
        </w:rPr>
        <w:t xml:space="preserve"> </w:t>
      </w:r>
      <w:r>
        <w:rPr>
          <w:spacing w:val="-2"/>
        </w:rPr>
        <w:t>целом.</w:t>
      </w:r>
    </w:p>
    <w:p w14:paraId="1B865326" w14:textId="77777777" w:rsidR="00AA58BA" w:rsidRDefault="002D78F9">
      <w:pPr>
        <w:pStyle w:val="1"/>
        <w:spacing w:before="165"/>
        <w:ind w:left="396"/>
        <w:jc w:val="both"/>
      </w:pPr>
      <w:r>
        <w:t>Список</w:t>
      </w:r>
      <w:r>
        <w:rPr>
          <w:spacing w:val="-1"/>
        </w:rPr>
        <w:t xml:space="preserve"> </w:t>
      </w:r>
      <w:r>
        <w:rPr>
          <w:spacing w:val="-2"/>
        </w:rPr>
        <w:t>литературы</w:t>
      </w:r>
    </w:p>
    <w:p w14:paraId="0B3087F0" w14:textId="77777777" w:rsidR="00AA58BA" w:rsidRDefault="002D78F9">
      <w:pPr>
        <w:pStyle w:val="a5"/>
        <w:numPr>
          <w:ilvl w:val="0"/>
          <w:numId w:val="1"/>
        </w:numPr>
        <w:tabs>
          <w:tab w:val="left" w:pos="645"/>
        </w:tabs>
        <w:spacing w:before="36"/>
        <w:ind w:left="645" w:right="0" w:hanging="249"/>
        <w:jc w:val="both"/>
        <w:rPr>
          <w:sz w:val="24"/>
        </w:rPr>
      </w:pPr>
      <w:r>
        <w:rPr>
          <w:sz w:val="24"/>
        </w:rPr>
        <w:t>Шестаков</w:t>
      </w:r>
      <w:r>
        <w:rPr>
          <w:spacing w:val="-5"/>
          <w:sz w:val="24"/>
        </w:rPr>
        <w:t xml:space="preserve"> </w:t>
      </w:r>
      <w:r>
        <w:rPr>
          <w:sz w:val="24"/>
        </w:rPr>
        <w:t>В.</w:t>
      </w:r>
      <w:r>
        <w:rPr>
          <w:spacing w:val="3"/>
          <w:sz w:val="24"/>
        </w:rPr>
        <w:t xml:space="preserve"> </w:t>
      </w:r>
      <w:r>
        <w:rPr>
          <w:sz w:val="24"/>
        </w:rPr>
        <w:t>А.</w:t>
      </w:r>
      <w:r>
        <w:rPr>
          <w:spacing w:val="2"/>
          <w:sz w:val="24"/>
        </w:rPr>
        <w:t xml:space="preserve"> </w:t>
      </w:r>
      <w:r>
        <w:rPr>
          <w:sz w:val="24"/>
        </w:rPr>
        <w:t>Основные</w:t>
      </w:r>
      <w:r>
        <w:rPr>
          <w:spacing w:val="-5"/>
          <w:sz w:val="24"/>
        </w:rPr>
        <w:t xml:space="preserve"> </w:t>
      </w:r>
      <w:r>
        <w:rPr>
          <w:sz w:val="24"/>
        </w:rPr>
        <w:t>принципы</w:t>
      </w:r>
      <w:r>
        <w:rPr>
          <w:spacing w:val="-2"/>
          <w:sz w:val="24"/>
        </w:rPr>
        <w:t xml:space="preserve"> </w:t>
      </w:r>
      <w:r>
        <w:rPr>
          <w:sz w:val="24"/>
        </w:rPr>
        <w:t>построения классификации культурных</w:t>
      </w:r>
      <w:r>
        <w:rPr>
          <w:spacing w:val="-3"/>
          <w:sz w:val="24"/>
        </w:rPr>
        <w:t xml:space="preserve"> </w:t>
      </w:r>
      <w:r>
        <w:rPr>
          <w:spacing w:val="-2"/>
          <w:sz w:val="24"/>
        </w:rPr>
        <w:t>ценностей</w:t>
      </w:r>
    </w:p>
    <w:p w14:paraId="5FDBBF54" w14:textId="77777777" w:rsidR="00AA58BA" w:rsidRDefault="002D78F9">
      <w:pPr>
        <w:pStyle w:val="a3"/>
        <w:spacing w:before="41"/>
        <w:ind w:firstLine="0"/>
      </w:pPr>
      <w:r>
        <w:t>//</w:t>
      </w:r>
      <w:r>
        <w:rPr>
          <w:spacing w:val="-2"/>
        </w:rPr>
        <w:t xml:space="preserve"> </w:t>
      </w:r>
      <w:r>
        <w:t>Историческая</w:t>
      </w:r>
      <w:r>
        <w:rPr>
          <w:spacing w:val="-1"/>
        </w:rPr>
        <w:t xml:space="preserve"> </w:t>
      </w:r>
      <w:r>
        <w:t>и социально-образовательная</w:t>
      </w:r>
      <w:r>
        <w:rPr>
          <w:spacing w:val="-5"/>
        </w:rPr>
        <w:t xml:space="preserve"> </w:t>
      </w:r>
      <w:r>
        <w:t>мысль.</w:t>
      </w:r>
      <w:r>
        <w:rPr>
          <w:spacing w:val="3"/>
        </w:rPr>
        <w:t xml:space="preserve"> </w:t>
      </w:r>
      <w:r>
        <w:t>–</w:t>
      </w:r>
      <w:r>
        <w:rPr>
          <w:spacing w:val="-6"/>
        </w:rPr>
        <w:t xml:space="preserve"> </w:t>
      </w:r>
      <w:r>
        <w:t>2013.</w:t>
      </w:r>
      <w:r>
        <w:rPr>
          <w:spacing w:val="2"/>
        </w:rPr>
        <w:t xml:space="preserve"> </w:t>
      </w:r>
      <w:r>
        <w:t>–</w:t>
      </w:r>
      <w:r>
        <w:rPr>
          <w:spacing w:val="-6"/>
        </w:rPr>
        <w:t xml:space="preserve"> </w:t>
      </w:r>
      <w:r>
        <w:t>№6</w:t>
      </w:r>
      <w:r>
        <w:rPr>
          <w:spacing w:val="-5"/>
        </w:rPr>
        <w:t xml:space="preserve"> </w:t>
      </w:r>
      <w:r>
        <w:t>(22).</w:t>
      </w:r>
      <w:r>
        <w:rPr>
          <w:spacing w:val="1"/>
        </w:rPr>
        <w:t xml:space="preserve"> </w:t>
      </w:r>
      <w:r>
        <w:t>–</w:t>
      </w:r>
      <w:r>
        <w:rPr>
          <w:spacing w:val="-5"/>
        </w:rPr>
        <w:t xml:space="preserve"> </w:t>
      </w:r>
      <w:r>
        <w:t>С.</w:t>
      </w:r>
      <w:r>
        <w:rPr>
          <w:spacing w:val="1"/>
        </w:rPr>
        <w:t xml:space="preserve"> </w:t>
      </w:r>
      <w:r>
        <w:rPr>
          <w:spacing w:val="-2"/>
        </w:rPr>
        <w:t>231–234.</w:t>
      </w:r>
    </w:p>
    <w:p w14:paraId="0C47DBC0" w14:textId="77777777" w:rsidR="00AA58BA" w:rsidRDefault="002D78F9">
      <w:pPr>
        <w:pStyle w:val="a5"/>
        <w:numPr>
          <w:ilvl w:val="0"/>
          <w:numId w:val="1"/>
        </w:numPr>
        <w:tabs>
          <w:tab w:val="left" w:pos="655"/>
        </w:tabs>
        <w:spacing w:before="41" w:line="276" w:lineRule="auto"/>
        <w:ind w:left="113" w:right="121" w:firstLine="283"/>
        <w:jc w:val="both"/>
        <w:rPr>
          <w:sz w:val="24"/>
        </w:rPr>
      </w:pPr>
      <w:r>
        <w:rPr>
          <w:sz w:val="24"/>
        </w:rPr>
        <w:t xml:space="preserve">Васнев О. Правовое регулирование оборота культурных ценностей: </w:t>
      </w:r>
      <w:proofErr w:type="spellStart"/>
      <w:r>
        <w:rPr>
          <w:sz w:val="24"/>
        </w:rPr>
        <w:t>автореф</w:t>
      </w:r>
      <w:proofErr w:type="spellEnd"/>
      <w:r>
        <w:rPr>
          <w:sz w:val="24"/>
        </w:rPr>
        <w:t xml:space="preserve">. </w:t>
      </w:r>
      <w:proofErr w:type="spellStart"/>
      <w:r>
        <w:rPr>
          <w:sz w:val="24"/>
        </w:rPr>
        <w:t>дис</w:t>
      </w:r>
      <w:proofErr w:type="spellEnd"/>
      <w:r>
        <w:rPr>
          <w:sz w:val="24"/>
        </w:rPr>
        <w:t>. канд. юрид. наук. — Краснодар, 2006. — 23 с.</w:t>
      </w:r>
    </w:p>
    <w:p w14:paraId="3BC60D3F" w14:textId="77777777" w:rsidR="00AA58BA" w:rsidRDefault="002D78F9">
      <w:pPr>
        <w:pStyle w:val="a5"/>
        <w:numPr>
          <w:ilvl w:val="0"/>
          <w:numId w:val="1"/>
        </w:numPr>
        <w:tabs>
          <w:tab w:val="left" w:pos="621"/>
        </w:tabs>
        <w:spacing w:line="278" w:lineRule="auto"/>
        <w:ind w:left="113" w:firstLine="283"/>
        <w:jc w:val="both"/>
        <w:rPr>
          <w:sz w:val="24"/>
        </w:rPr>
      </w:pPr>
      <w:r>
        <w:rPr>
          <w:sz w:val="24"/>
        </w:rPr>
        <w:t>Федеральный</w:t>
      </w:r>
      <w:r>
        <w:rPr>
          <w:spacing w:val="-15"/>
          <w:sz w:val="24"/>
        </w:rPr>
        <w:t xml:space="preserve"> </w:t>
      </w:r>
      <w:r>
        <w:rPr>
          <w:sz w:val="24"/>
        </w:rPr>
        <w:t>закон</w:t>
      </w:r>
      <w:r>
        <w:rPr>
          <w:spacing w:val="-15"/>
          <w:sz w:val="24"/>
        </w:rPr>
        <w:t xml:space="preserve"> </w:t>
      </w:r>
      <w:r>
        <w:rPr>
          <w:sz w:val="24"/>
        </w:rPr>
        <w:t>от</w:t>
      </w:r>
      <w:r>
        <w:rPr>
          <w:spacing w:val="-15"/>
          <w:sz w:val="24"/>
        </w:rPr>
        <w:t xml:space="preserve"> </w:t>
      </w:r>
      <w:r>
        <w:rPr>
          <w:sz w:val="24"/>
        </w:rPr>
        <w:t>26</w:t>
      </w:r>
      <w:r>
        <w:rPr>
          <w:spacing w:val="-15"/>
          <w:sz w:val="24"/>
        </w:rPr>
        <w:t xml:space="preserve"> </w:t>
      </w:r>
      <w:r>
        <w:rPr>
          <w:sz w:val="24"/>
        </w:rPr>
        <w:t>мая</w:t>
      </w:r>
      <w:r>
        <w:rPr>
          <w:spacing w:val="-15"/>
          <w:sz w:val="24"/>
        </w:rPr>
        <w:t xml:space="preserve"> </w:t>
      </w:r>
      <w:r>
        <w:rPr>
          <w:sz w:val="24"/>
        </w:rPr>
        <w:t>1996</w:t>
      </w:r>
      <w:r>
        <w:rPr>
          <w:spacing w:val="-15"/>
          <w:sz w:val="24"/>
        </w:rPr>
        <w:t xml:space="preserve"> </w:t>
      </w:r>
      <w:r>
        <w:rPr>
          <w:sz w:val="24"/>
        </w:rPr>
        <w:t>г.</w:t>
      </w:r>
      <w:r>
        <w:rPr>
          <w:spacing w:val="-15"/>
          <w:sz w:val="24"/>
        </w:rPr>
        <w:t xml:space="preserve"> </w:t>
      </w:r>
      <w:r>
        <w:rPr>
          <w:sz w:val="24"/>
        </w:rPr>
        <w:t>N</w:t>
      </w:r>
      <w:r>
        <w:rPr>
          <w:spacing w:val="-15"/>
          <w:sz w:val="24"/>
        </w:rPr>
        <w:t xml:space="preserve"> </w:t>
      </w:r>
      <w:r>
        <w:rPr>
          <w:sz w:val="24"/>
        </w:rPr>
        <w:t>54-ФЗ</w:t>
      </w:r>
      <w:r>
        <w:rPr>
          <w:spacing w:val="-15"/>
          <w:sz w:val="24"/>
        </w:rPr>
        <w:t xml:space="preserve"> </w:t>
      </w:r>
      <w:r>
        <w:rPr>
          <w:sz w:val="24"/>
        </w:rPr>
        <w:t>"О</w:t>
      </w:r>
      <w:r>
        <w:rPr>
          <w:spacing w:val="-15"/>
          <w:sz w:val="24"/>
        </w:rPr>
        <w:t xml:space="preserve"> </w:t>
      </w:r>
      <w:r>
        <w:rPr>
          <w:sz w:val="24"/>
        </w:rPr>
        <w:t>Музейном</w:t>
      </w:r>
      <w:r>
        <w:rPr>
          <w:spacing w:val="-15"/>
          <w:sz w:val="24"/>
        </w:rPr>
        <w:t xml:space="preserve"> </w:t>
      </w:r>
      <w:r>
        <w:rPr>
          <w:sz w:val="24"/>
        </w:rPr>
        <w:t>фонде</w:t>
      </w:r>
      <w:r>
        <w:rPr>
          <w:spacing w:val="-15"/>
          <w:sz w:val="24"/>
        </w:rPr>
        <w:t xml:space="preserve"> </w:t>
      </w:r>
      <w:r>
        <w:rPr>
          <w:sz w:val="24"/>
        </w:rPr>
        <w:t>Российской</w:t>
      </w:r>
      <w:r>
        <w:rPr>
          <w:spacing w:val="-15"/>
          <w:sz w:val="24"/>
        </w:rPr>
        <w:t xml:space="preserve"> </w:t>
      </w:r>
      <w:r>
        <w:rPr>
          <w:sz w:val="24"/>
        </w:rPr>
        <w:t>Федерации и музеях в Российской Федерации" (с изм. и доп., вступ. в силу с 01.01.2024) // Собрание законодательства РФ. -27.05.1996. - N 22. - Ст. 2591.</w:t>
      </w:r>
    </w:p>
    <w:p w14:paraId="37F70214" w14:textId="77777777" w:rsidR="00AA58BA" w:rsidRDefault="00AA58BA">
      <w:pPr>
        <w:spacing w:line="278" w:lineRule="auto"/>
        <w:jc w:val="both"/>
        <w:rPr>
          <w:sz w:val="24"/>
        </w:rPr>
        <w:sectPr w:rsidR="00AA58BA">
          <w:pgSz w:w="11910" w:h="16840"/>
          <w:pgMar w:top="760" w:right="1020" w:bottom="280" w:left="1020" w:header="720" w:footer="720" w:gutter="0"/>
          <w:cols w:space="720"/>
        </w:sectPr>
      </w:pPr>
    </w:p>
    <w:p w14:paraId="1A178B17" w14:textId="77777777" w:rsidR="00AA58BA" w:rsidRDefault="002D78F9">
      <w:pPr>
        <w:pStyle w:val="a5"/>
        <w:numPr>
          <w:ilvl w:val="0"/>
          <w:numId w:val="1"/>
        </w:numPr>
        <w:tabs>
          <w:tab w:val="left" w:pos="650"/>
        </w:tabs>
        <w:spacing w:before="63" w:line="278" w:lineRule="auto"/>
        <w:ind w:left="113" w:right="105" w:firstLine="283"/>
        <w:jc w:val="both"/>
        <w:rPr>
          <w:sz w:val="24"/>
        </w:rPr>
      </w:pPr>
      <w:r>
        <w:rPr>
          <w:sz w:val="24"/>
        </w:rPr>
        <w:lastRenderedPageBreak/>
        <w:t>Гражданский</w:t>
      </w:r>
      <w:r>
        <w:rPr>
          <w:spacing w:val="28"/>
          <w:sz w:val="24"/>
        </w:rPr>
        <w:t xml:space="preserve"> </w:t>
      </w:r>
      <w:r>
        <w:rPr>
          <w:sz w:val="24"/>
        </w:rPr>
        <w:t>кодекс</w:t>
      </w:r>
      <w:r>
        <w:rPr>
          <w:spacing w:val="27"/>
          <w:sz w:val="24"/>
        </w:rPr>
        <w:t xml:space="preserve"> </w:t>
      </w:r>
      <w:r>
        <w:rPr>
          <w:sz w:val="24"/>
        </w:rPr>
        <w:t>Российской</w:t>
      </w:r>
      <w:r>
        <w:rPr>
          <w:spacing w:val="19"/>
          <w:sz w:val="24"/>
        </w:rPr>
        <w:t xml:space="preserve"> </w:t>
      </w:r>
      <w:r>
        <w:rPr>
          <w:sz w:val="24"/>
        </w:rPr>
        <w:t>Федерации</w:t>
      </w:r>
      <w:r>
        <w:rPr>
          <w:spacing w:val="28"/>
          <w:sz w:val="24"/>
        </w:rPr>
        <w:t xml:space="preserve"> </w:t>
      </w:r>
      <w:r>
        <w:rPr>
          <w:sz w:val="24"/>
        </w:rPr>
        <w:t>часть</w:t>
      </w:r>
      <w:r>
        <w:rPr>
          <w:spacing w:val="29"/>
          <w:sz w:val="24"/>
        </w:rPr>
        <w:t xml:space="preserve"> </w:t>
      </w:r>
      <w:r>
        <w:rPr>
          <w:sz w:val="24"/>
        </w:rPr>
        <w:t>4</w:t>
      </w:r>
      <w:r>
        <w:rPr>
          <w:spacing w:val="23"/>
          <w:sz w:val="24"/>
        </w:rPr>
        <w:t xml:space="preserve"> </w:t>
      </w:r>
      <w:r>
        <w:rPr>
          <w:sz w:val="24"/>
        </w:rPr>
        <w:t>(ГК</w:t>
      </w:r>
      <w:r>
        <w:rPr>
          <w:spacing w:val="21"/>
          <w:sz w:val="24"/>
        </w:rPr>
        <w:t xml:space="preserve"> </w:t>
      </w:r>
      <w:r>
        <w:rPr>
          <w:sz w:val="24"/>
        </w:rPr>
        <w:t>РФ</w:t>
      </w:r>
      <w:r>
        <w:rPr>
          <w:spacing w:val="25"/>
          <w:sz w:val="24"/>
        </w:rPr>
        <w:t xml:space="preserve"> </w:t>
      </w:r>
      <w:r>
        <w:rPr>
          <w:sz w:val="24"/>
        </w:rPr>
        <w:t>ч.4)</w:t>
      </w:r>
      <w:r>
        <w:rPr>
          <w:spacing w:val="24"/>
          <w:sz w:val="24"/>
        </w:rPr>
        <w:t xml:space="preserve"> </w:t>
      </w:r>
      <w:r>
        <w:rPr>
          <w:sz w:val="24"/>
        </w:rPr>
        <w:t>от18</w:t>
      </w:r>
      <w:r>
        <w:rPr>
          <w:spacing w:val="28"/>
          <w:sz w:val="24"/>
        </w:rPr>
        <w:t xml:space="preserve"> </w:t>
      </w:r>
      <w:r>
        <w:rPr>
          <w:sz w:val="24"/>
        </w:rPr>
        <w:t>декабря</w:t>
      </w:r>
      <w:r>
        <w:rPr>
          <w:spacing w:val="27"/>
          <w:sz w:val="24"/>
        </w:rPr>
        <w:t xml:space="preserve"> </w:t>
      </w:r>
      <w:r>
        <w:rPr>
          <w:sz w:val="24"/>
        </w:rPr>
        <w:t>2006</w:t>
      </w:r>
      <w:r>
        <w:rPr>
          <w:spacing w:val="23"/>
          <w:sz w:val="24"/>
        </w:rPr>
        <w:t xml:space="preserve"> </w:t>
      </w:r>
      <w:r>
        <w:rPr>
          <w:sz w:val="24"/>
        </w:rPr>
        <w:t>г. N 230-ФЗ (с изм. и доп., вступ. в силу с 30.01.2024) // Собрание законодательства РФ. 25.12.2006. - N 52 (часть I). - Ст. 5496.</w:t>
      </w:r>
    </w:p>
    <w:p w14:paraId="143FB252" w14:textId="77777777" w:rsidR="00AA58BA" w:rsidRDefault="002D78F9">
      <w:pPr>
        <w:pStyle w:val="a5"/>
        <w:numPr>
          <w:ilvl w:val="0"/>
          <w:numId w:val="1"/>
        </w:numPr>
        <w:tabs>
          <w:tab w:val="left" w:pos="636"/>
        </w:tabs>
        <w:spacing w:line="276" w:lineRule="auto"/>
        <w:ind w:left="113" w:right="112" w:firstLine="283"/>
        <w:jc w:val="both"/>
        <w:rPr>
          <w:sz w:val="24"/>
        </w:rPr>
      </w:pPr>
      <w:r>
        <w:rPr>
          <w:sz w:val="24"/>
        </w:rPr>
        <w:t>Особенности</w:t>
      </w:r>
      <w:r>
        <w:rPr>
          <w:spacing w:val="-12"/>
          <w:sz w:val="24"/>
        </w:rPr>
        <w:t xml:space="preserve"> </w:t>
      </w:r>
      <w:r>
        <w:rPr>
          <w:sz w:val="24"/>
        </w:rPr>
        <w:t>наследования</w:t>
      </w:r>
      <w:r>
        <w:rPr>
          <w:spacing w:val="-9"/>
          <w:sz w:val="24"/>
        </w:rPr>
        <w:t xml:space="preserve"> </w:t>
      </w:r>
      <w:r>
        <w:rPr>
          <w:sz w:val="24"/>
        </w:rPr>
        <w:t>музейных</w:t>
      </w:r>
      <w:r>
        <w:rPr>
          <w:spacing w:val="-13"/>
          <w:sz w:val="24"/>
        </w:rPr>
        <w:t xml:space="preserve"> </w:t>
      </w:r>
      <w:r>
        <w:rPr>
          <w:sz w:val="24"/>
        </w:rPr>
        <w:t>коллекций,</w:t>
      </w:r>
      <w:r>
        <w:rPr>
          <w:spacing w:val="-11"/>
          <w:sz w:val="24"/>
        </w:rPr>
        <w:t xml:space="preserve"> </w:t>
      </w:r>
      <w:r>
        <w:rPr>
          <w:sz w:val="24"/>
        </w:rPr>
        <w:t>культурных</w:t>
      </w:r>
      <w:r>
        <w:rPr>
          <w:spacing w:val="-13"/>
          <w:sz w:val="24"/>
        </w:rPr>
        <w:t xml:space="preserve"> </w:t>
      </w:r>
      <w:r>
        <w:rPr>
          <w:sz w:val="24"/>
        </w:rPr>
        <w:t>ценностей,</w:t>
      </w:r>
      <w:r>
        <w:rPr>
          <w:spacing w:val="-11"/>
          <w:sz w:val="24"/>
        </w:rPr>
        <w:t xml:space="preserve"> </w:t>
      </w:r>
      <w:r>
        <w:rPr>
          <w:sz w:val="24"/>
        </w:rPr>
        <w:t>антиквариата</w:t>
      </w:r>
      <w:r>
        <w:rPr>
          <w:spacing w:val="-9"/>
          <w:sz w:val="24"/>
        </w:rPr>
        <w:t xml:space="preserve"> </w:t>
      </w:r>
      <w:r>
        <w:rPr>
          <w:sz w:val="24"/>
        </w:rPr>
        <w:t>и оружия</w:t>
      </w:r>
      <w:r>
        <w:rPr>
          <w:spacing w:val="-4"/>
          <w:sz w:val="24"/>
        </w:rPr>
        <w:t xml:space="preserve"> </w:t>
      </w:r>
      <w:r>
        <w:rPr>
          <w:sz w:val="24"/>
        </w:rPr>
        <w:t>//</w:t>
      </w:r>
      <w:r>
        <w:rPr>
          <w:spacing w:val="-6"/>
          <w:sz w:val="24"/>
        </w:rPr>
        <w:t xml:space="preserve"> </w:t>
      </w:r>
      <w:proofErr w:type="spellStart"/>
      <w:r>
        <w:rPr>
          <w:sz w:val="24"/>
        </w:rPr>
        <w:t>Expert-Finjur</w:t>
      </w:r>
      <w:proofErr w:type="spellEnd"/>
      <w:r>
        <w:rPr>
          <w:sz w:val="24"/>
        </w:rPr>
        <w:t>. –</w:t>
      </w:r>
      <w:r>
        <w:rPr>
          <w:spacing w:val="-7"/>
          <w:sz w:val="24"/>
        </w:rPr>
        <w:t xml:space="preserve"> </w:t>
      </w:r>
      <w:r>
        <w:rPr>
          <w:sz w:val="24"/>
        </w:rPr>
        <w:t>URL:</w:t>
      </w:r>
      <w:r>
        <w:rPr>
          <w:spacing w:val="-2"/>
          <w:sz w:val="24"/>
        </w:rPr>
        <w:t xml:space="preserve"> </w:t>
      </w:r>
      <w:hyperlink r:id="rId5">
        <w:r>
          <w:rPr>
            <w:color w:val="0000FF"/>
            <w:sz w:val="24"/>
            <w:u w:val="single" w:color="0000FF"/>
          </w:rPr>
          <w:t>https://expert-finjur.ru/78/inheritance-Osobennosti-nasledovaniya-</w:t>
        </w:r>
      </w:hyperlink>
      <w:r>
        <w:rPr>
          <w:color w:val="0000FF"/>
          <w:sz w:val="24"/>
        </w:rPr>
        <w:t xml:space="preserve"> </w:t>
      </w:r>
      <w:hyperlink r:id="rId6">
        <w:r>
          <w:rPr>
            <w:color w:val="0000FF"/>
            <w:spacing w:val="-2"/>
            <w:sz w:val="24"/>
            <w:u w:val="single" w:color="0000FF"/>
          </w:rPr>
          <w:t>muzeynykh-kollektsiy-kulturnykh-tsennostey-antikvariata-i-oruzhiya/</w:t>
        </w:r>
      </w:hyperlink>
    </w:p>
    <w:p w14:paraId="6AA8B9C5" w14:textId="77777777" w:rsidR="00AA58BA" w:rsidRDefault="002D78F9">
      <w:pPr>
        <w:pStyle w:val="a5"/>
        <w:numPr>
          <w:ilvl w:val="0"/>
          <w:numId w:val="1"/>
        </w:numPr>
        <w:tabs>
          <w:tab w:val="left" w:pos="640"/>
        </w:tabs>
        <w:spacing w:line="276" w:lineRule="auto"/>
        <w:ind w:left="113" w:right="116" w:firstLine="283"/>
        <w:jc w:val="both"/>
        <w:rPr>
          <w:sz w:val="24"/>
        </w:rPr>
      </w:pPr>
      <w:r>
        <w:rPr>
          <w:sz w:val="24"/>
        </w:rPr>
        <w:t>Закон</w:t>
      </w:r>
      <w:r>
        <w:rPr>
          <w:spacing w:val="-4"/>
          <w:sz w:val="24"/>
        </w:rPr>
        <w:t xml:space="preserve"> </w:t>
      </w:r>
      <w:r>
        <w:rPr>
          <w:sz w:val="24"/>
        </w:rPr>
        <w:t>РФ</w:t>
      </w:r>
      <w:r>
        <w:rPr>
          <w:spacing w:val="-3"/>
          <w:sz w:val="24"/>
        </w:rPr>
        <w:t xml:space="preserve"> </w:t>
      </w:r>
      <w:r>
        <w:rPr>
          <w:sz w:val="24"/>
        </w:rPr>
        <w:t>от</w:t>
      </w:r>
      <w:r>
        <w:rPr>
          <w:spacing w:val="-4"/>
          <w:sz w:val="24"/>
        </w:rPr>
        <w:t xml:space="preserve"> </w:t>
      </w:r>
      <w:r>
        <w:rPr>
          <w:sz w:val="24"/>
        </w:rPr>
        <w:t>15</w:t>
      </w:r>
      <w:r>
        <w:rPr>
          <w:spacing w:val="-5"/>
          <w:sz w:val="24"/>
        </w:rPr>
        <w:t xml:space="preserve"> </w:t>
      </w:r>
      <w:r>
        <w:rPr>
          <w:sz w:val="24"/>
        </w:rPr>
        <w:t>апреля</w:t>
      </w:r>
      <w:r>
        <w:rPr>
          <w:spacing w:val="-5"/>
          <w:sz w:val="24"/>
        </w:rPr>
        <w:t xml:space="preserve"> </w:t>
      </w:r>
      <w:r>
        <w:rPr>
          <w:sz w:val="24"/>
        </w:rPr>
        <w:t>1993</w:t>
      </w:r>
      <w:r>
        <w:rPr>
          <w:spacing w:val="-5"/>
          <w:sz w:val="24"/>
        </w:rPr>
        <w:t xml:space="preserve"> </w:t>
      </w:r>
      <w:r>
        <w:rPr>
          <w:sz w:val="24"/>
        </w:rPr>
        <w:t>г. N</w:t>
      </w:r>
      <w:r>
        <w:rPr>
          <w:spacing w:val="-6"/>
          <w:sz w:val="24"/>
        </w:rPr>
        <w:t xml:space="preserve"> </w:t>
      </w:r>
      <w:r>
        <w:rPr>
          <w:sz w:val="24"/>
        </w:rPr>
        <w:t>4804-I</w:t>
      </w:r>
      <w:r>
        <w:rPr>
          <w:spacing w:val="-3"/>
          <w:sz w:val="24"/>
        </w:rPr>
        <w:t xml:space="preserve"> </w:t>
      </w:r>
      <w:r>
        <w:rPr>
          <w:sz w:val="24"/>
        </w:rPr>
        <w:t>"О</w:t>
      </w:r>
      <w:r>
        <w:rPr>
          <w:spacing w:val="-1"/>
          <w:sz w:val="24"/>
        </w:rPr>
        <w:t xml:space="preserve"> </w:t>
      </w:r>
      <w:r>
        <w:rPr>
          <w:sz w:val="24"/>
        </w:rPr>
        <w:t>вывозе</w:t>
      </w:r>
      <w:r>
        <w:rPr>
          <w:spacing w:val="-6"/>
          <w:sz w:val="24"/>
        </w:rPr>
        <w:t xml:space="preserve"> </w:t>
      </w:r>
      <w:r>
        <w:rPr>
          <w:sz w:val="24"/>
        </w:rPr>
        <w:t>и</w:t>
      </w:r>
      <w:r>
        <w:rPr>
          <w:spacing w:val="-4"/>
          <w:sz w:val="24"/>
        </w:rPr>
        <w:t xml:space="preserve"> </w:t>
      </w:r>
      <w:r>
        <w:rPr>
          <w:sz w:val="24"/>
        </w:rPr>
        <w:t>ввозе</w:t>
      </w:r>
      <w:r>
        <w:rPr>
          <w:spacing w:val="-6"/>
          <w:sz w:val="24"/>
        </w:rPr>
        <w:t xml:space="preserve"> </w:t>
      </w:r>
      <w:r>
        <w:rPr>
          <w:sz w:val="24"/>
        </w:rPr>
        <w:t>культурных</w:t>
      </w:r>
      <w:r>
        <w:rPr>
          <w:spacing w:val="-5"/>
          <w:sz w:val="24"/>
        </w:rPr>
        <w:t xml:space="preserve"> </w:t>
      </w:r>
      <w:r>
        <w:rPr>
          <w:sz w:val="24"/>
        </w:rPr>
        <w:t>ценностей"</w:t>
      </w:r>
      <w:r>
        <w:rPr>
          <w:spacing w:val="-7"/>
          <w:sz w:val="24"/>
        </w:rPr>
        <w:t xml:space="preserve"> </w:t>
      </w:r>
      <w:r>
        <w:rPr>
          <w:sz w:val="24"/>
        </w:rPr>
        <w:t>(с</w:t>
      </w:r>
      <w:r>
        <w:rPr>
          <w:spacing w:val="-6"/>
          <w:sz w:val="24"/>
        </w:rPr>
        <w:t xml:space="preserve"> </w:t>
      </w:r>
      <w:r>
        <w:rPr>
          <w:sz w:val="24"/>
        </w:rPr>
        <w:t>изм. и доп.,</w:t>
      </w:r>
      <w:r>
        <w:rPr>
          <w:spacing w:val="-3"/>
          <w:sz w:val="24"/>
        </w:rPr>
        <w:t xml:space="preserve"> </w:t>
      </w:r>
      <w:r>
        <w:rPr>
          <w:sz w:val="24"/>
        </w:rPr>
        <w:t>вступ. в силу</w:t>
      </w:r>
      <w:r>
        <w:rPr>
          <w:spacing w:val="-10"/>
          <w:sz w:val="24"/>
        </w:rPr>
        <w:t xml:space="preserve"> </w:t>
      </w:r>
      <w:r>
        <w:rPr>
          <w:sz w:val="24"/>
        </w:rPr>
        <w:t>с</w:t>
      </w:r>
      <w:r>
        <w:rPr>
          <w:spacing w:val="-1"/>
          <w:sz w:val="24"/>
        </w:rPr>
        <w:t xml:space="preserve"> </w:t>
      </w:r>
      <w:r>
        <w:rPr>
          <w:sz w:val="24"/>
        </w:rPr>
        <w:t>04.08.2023) // Ведомости</w:t>
      </w:r>
      <w:r>
        <w:rPr>
          <w:spacing w:val="-3"/>
          <w:sz w:val="24"/>
        </w:rPr>
        <w:t xml:space="preserve"> </w:t>
      </w:r>
      <w:r>
        <w:rPr>
          <w:sz w:val="24"/>
        </w:rPr>
        <w:t>Съезда</w:t>
      </w:r>
      <w:r>
        <w:rPr>
          <w:spacing w:val="-1"/>
          <w:sz w:val="24"/>
        </w:rPr>
        <w:t xml:space="preserve"> </w:t>
      </w:r>
      <w:r>
        <w:rPr>
          <w:sz w:val="24"/>
        </w:rPr>
        <w:t>народных</w:t>
      </w:r>
      <w:r>
        <w:rPr>
          <w:spacing w:val="-5"/>
          <w:sz w:val="24"/>
        </w:rPr>
        <w:t xml:space="preserve"> </w:t>
      </w:r>
      <w:r>
        <w:rPr>
          <w:sz w:val="24"/>
        </w:rPr>
        <w:t>депутатов РФ и Верховного Совета РФ. – 29.06.1993. - N 20. - Ст. 718</w:t>
      </w:r>
    </w:p>
    <w:p w14:paraId="65EBAD6E" w14:textId="77777777" w:rsidR="00AA58BA" w:rsidRDefault="002D78F9">
      <w:pPr>
        <w:pStyle w:val="a5"/>
        <w:numPr>
          <w:ilvl w:val="0"/>
          <w:numId w:val="1"/>
        </w:numPr>
        <w:tabs>
          <w:tab w:val="left" w:pos="838"/>
        </w:tabs>
        <w:spacing w:line="276" w:lineRule="auto"/>
        <w:ind w:left="113" w:firstLine="283"/>
        <w:jc w:val="both"/>
        <w:rPr>
          <w:sz w:val="24"/>
        </w:rPr>
      </w:pPr>
      <w:r>
        <w:rPr>
          <w:sz w:val="24"/>
        </w:rPr>
        <w:t>Конвенция ЮНЕСКО «О мерах, направленных на запрещение и предупреждение незаконного</w:t>
      </w:r>
      <w:r>
        <w:rPr>
          <w:spacing w:val="-1"/>
          <w:sz w:val="24"/>
        </w:rPr>
        <w:t xml:space="preserve"> </w:t>
      </w:r>
      <w:r>
        <w:rPr>
          <w:sz w:val="24"/>
        </w:rPr>
        <w:t>ввоза,</w:t>
      </w:r>
      <w:r>
        <w:rPr>
          <w:spacing w:val="-8"/>
          <w:sz w:val="24"/>
        </w:rPr>
        <w:t xml:space="preserve"> </w:t>
      </w:r>
      <w:r>
        <w:rPr>
          <w:sz w:val="24"/>
        </w:rPr>
        <w:t>вывоза</w:t>
      </w:r>
      <w:r>
        <w:rPr>
          <w:spacing w:val="-7"/>
          <w:sz w:val="24"/>
        </w:rPr>
        <w:t xml:space="preserve"> </w:t>
      </w:r>
      <w:r>
        <w:rPr>
          <w:sz w:val="24"/>
        </w:rPr>
        <w:t>и</w:t>
      </w:r>
      <w:r>
        <w:rPr>
          <w:spacing w:val="-10"/>
          <w:sz w:val="24"/>
        </w:rPr>
        <w:t xml:space="preserve"> </w:t>
      </w:r>
      <w:r>
        <w:rPr>
          <w:sz w:val="24"/>
        </w:rPr>
        <w:t>передачи</w:t>
      </w:r>
      <w:r>
        <w:rPr>
          <w:spacing w:val="-5"/>
          <w:sz w:val="24"/>
        </w:rPr>
        <w:t xml:space="preserve"> </w:t>
      </w:r>
      <w:r>
        <w:rPr>
          <w:sz w:val="24"/>
        </w:rPr>
        <w:t>права</w:t>
      </w:r>
      <w:r>
        <w:rPr>
          <w:spacing w:val="-7"/>
          <w:sz w:val="24"/>
        </w:rPr>
        <w:t xml:space="preserve"> </w:t>
      </w:r>
      <w:r>
        <w:rPr>
          <w:sz w:val="24"/>
        </w:rPr>
        <w:t>собственности</w:t>
      </w:r>
      <w:r>
        <w:rPr>
          <w:spacing w:val="-9"/>
          <w:sz w:val="24"/>
        </w:rPr>
        <w:t xml:space="preserve"> </w:t>
      </w:r>
      <w:r>
        <w:rPr>
          <w:sz w:val="24"/>
        </w:rPr>
        <w:t>на</w:t>
      </w:r>
      <w:r>
        <w:rPr>
          <w:spacing w:val="-7"/>
          <w:sz w:val="24"/>
        </w:rPr>
        <w:t xml:space="preserve"> </w:t>
      </w:r>
      <w:r>
        <w:rPr>
          <w:sz w:val="24"/>
        </w:rPr>
        <w:t>культурные</w:t>
      </w:r>
      <w:r>
        <w:rPr>
          <w:spacing w:val="-7"/>
          <w:sz w:val="24"/>
        </w:rPr>
        <w:t xml:space="preserve"> </w:t>
      </w:r>
      <w:r>
        <w:rPr>
          <w:sz w:val="24"/>
        </w:rPr>
        <w:t>ценности»</w:t>
      </w:r>
      <w:r>
        <w:rPr>
          <w:spacing w:val="-11"/>
          <w:sz w:val="24"/>
        </w:rPr>
        <w:t xml:space="preserve"> </w:t>
      </w:r>
      <w:r>
        <w:rPr>
          <w:sz w:val="24"/>
        </w:rPr>
        <w:t>(Париж, 14</w:t>
      </w:r>
      <w:r>
        <w:rPr>
          <w:spacing w:val="-15"/>
          <w:sz w:val="24"/>
        </w:rPr>
        <w:t xml:space="preserve"> </w:t>
      </w:r>
      <w:r>
        <w:rPr>
          <w:sz w:val="24"/>
        </w:rPr>
        <w:t>ноября</w:t>
      </w:r>
      <w:r>
        <w:rPr>
          <w:spacing w:val="-15"/>
          <w:sz w:val="24"/>
        </w:rPr>
        <w:t xml:space="preserve"> </w:t>
      </w:r>
      <w:r>
        <w:rPr>
          <w:sz w:val="24"/>
        </w:rPr>
        <w:t>1970</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Сборник</w:t>
      </w:r>
      <w:r>
        <w:rPr>
          <w:spacing w:val="-15"/>
          <w:sz w:val="24"/>
        </w:rPr>
        <w:t xml:space="preserve"> </w:t>
      </w:r>
      <w:r>
        <w:rPr>
          <w:sz w:val="24"/>
        </w:rPr>
        <w:t>действующих</w:t>
      </w:r>
      <w:r>
        <w:rPr>
          <w:spacing w:val="-15"/>
          <w:sz w:val="24"/>
        </w:rPr>
        <w:t xml:space="preserve"> </w:t>
      </w:r>
      <w:r>
        <w:rPr>
          <w:sz w:val="24"/>
        </w:rPr>
        <w:t>договоров,</w:t>
      </w:r>
      <w:r>
        <w:rPr>
          <w:spacing w:val="-15"/>
          <w:sz w:val="24"/>
        </w:rPr>
        <w:t xml:space="preserve"> </w:t>
      </w:r>
      <w:r>
        <w:rPr>
          <w:sz w:val="24"/>
        </w:rPr>
        <w:t>соглашений</w:t>
      </w:r>
      <w:r>
        <w:rPr>
          <w:spacing w:val="-15"/>
          <w:sz w:val="24"/>
        </w:rPr>
        <w:t xml:space="preserve"> </w:t>
      </w:r>
      <w:r>
        <w:rPr>
          <w:sz w:val="24"/>
        </w:rPr>
        <w:t>и</w:t>
      </w:r>
      <w:r>
        <w:rPr>
          <w:spacing w:val="-15"/>
          <w:sz w:val="24"/>
        </w:rPr>
        <w:t xml:space="preserve"> </w:t>
      </w:r>
      <w:r>
        <w:rPr>
          <w:sz w:val="24"/>
        </w:rPr>
        <w:t>конвенций,</w:t>
      </w:r>
      <w:r>
        <w:rPr>
          <w:spacing w:val="-15"/>
          <w:sz w:val="24"/>
        </w:rPr>
        <w:t xml:space="preserve"> </w:t>
      </w:r>
      <w:r>
        <w:rPr>
          <w:sz w:val="24"/>
        </w:rPr>
        <w:t xml:space="preserve">заключенных с иностранными государствами. Москва, 1967. </w:t>
      </w:r>
      <w:proofErr w:type="spellStart"/>
      <w:r>
        <w:rPr>
          <w:sz w:val="24"/>
        </w:rPr>
        <w:t>Вып</w:t>
      </w:r>
      <w:proofErr w:type="spellEnd"/>
      <w:r>
        <w:rPr>
          <w:sz w:val="24"/>
        </w:rPr>
        <w:t>. XXIII. С. 595.</w:t>
      </w:r>
    </w:p>
    <w:p w14:paraId="1D694043" w14:textId="77777777" w:rsidR="00AA58BA" w:rsidRDefault="002D78F9">
      <w:pPr>
        <w:pStyle w:val="a5"/>
        <w:numPr>
          <w:ilvl w:val="0"/>
          <w:numId w:val="1"/>
        </w:numPr>
        <w:tabs>
          <w:tab w:val="left" w:pos="760"/>
        </w:tabs>
        <w:spacing w:line="276" w:lineRule="auto"/>
        <w:ind w:left="113" w:right="117" w:firstLine="283"/>
        <w:jc w:val="both"/>
        <w:rPr>
          <w:sz w:val="24"/>
        </w:rPr>
      </w:pPr>
      <w:r>
        <w:rPr>
          <w:sz w:val="24"/>
        </w:rPr>
        <w:t xml:space="preserve">Овод, И. В. [и др.] Наследование оружия, наградного, коллекционного, охотничьего. </w:t>
      </w:r>
      <w:proofErr w:type="spellStart"/>
      <w:r>
        <w:rPr>
          <w:sz w:val="24"/>
        </w:rPr>
        <w:t>StudNet</w:t>
      </w:r>
      <w:proofErr w:type="spellEnd"/>
      <w:r>
        <w:rPr>
          <w:sz w:val="24"/>
        </w:rPr>
        <w:t xml:space="preserve">, URL: </w:t>
      </w:r>
      <w:hyperlink r:id="rId7">
        <w:r>
          <w:rPr>
            <w:color w:val="0000FF"/>
            <w:sz w:val="24"/>
            <w:u w:val="single" w:color="0000FF"/>
          </w:rPr>
          <w:t>https://stud.net.ru/wp</w:t>
        </w:r>
        <w:bookmarkStart w:id="0" w:name="_GoBack"/>
        <w:bookmarkEnd w:id="0"/>
        <w:r>
          <w:rPr>
            <w:color w:val="0000FF"/>
            <w:sz w:val="24"/>
            <w:u w:val="single" w:color="0000FF"/>
          </w:rPr>
          <w:t>content/uploads/2021/02/%D0%92%D1%8B%D0%BF%D1%</w:t>
        </w:r>
      </w:hyperlink>
      <w:r>
        <w:rPr>
          <w:color w:val="0000FF"/>
          <w:sz w:val="24"/>
        </w:rPr>
        <w:t xml:space="preserve"> </w:t>
      </w:r>
      <w:hyperlink r:id="rId8">
        <w:r>
          <w:rPr>
            <w:color w:val="0000FF"/>
            <w:sz w:val="24"/>
            <w:u w:val="single" w:color="0000FF"/>
          </w:rPr>
          <w:t>83%D1%81%D0%BA-1_2021-2.pdf</w:t>
        </w:r>
      </w:hyperlink>
      <w:r>
        <w:rPr>
          <w:color w:val="0000FF"/>
          <w:spacing w:val="40"/>
          <w:sz w:val="24"/>
        </w:rPr>
        <w:t xml:space="preserve"> </w:t>
      </w:r>
      <w:r>
        <w:rPr>
          <w:sz w:val="24"/>
        </w:rPr>
        <w:t>(дата обращения: 28.02.2024).</w:t>
      </w:r>
    </w:p>
    <w:p w14:paraId="69D30202" w14:textId="77777777" w:rsidR="00AA58BA" w:rsidRDefault="002D78F9">
      <w:pPr>
        <w:spacing w:before="114"/>
        <w:ind w:left="396"/>
        <w:jc w:val="both"/>
        <w:rPr>
          <w:i/>
          <w:sz w:val="24"/>
        </w:rPr>
      </w:pPr>
      <w:r>
        <w:rPr>
          <w:i/>
          <w:color w:val="111111"/>
          <w:sz w:val="24"/>
        </w:rPr>
        <w:t>Об</w:t>
      </w:r>
      <w:r>
        <w:rPr>
          <w:i/>
          <w:color w:val="111111"/>
          <w:spacing w:val="-2"/>
          <w:sz w:val="24"/>
        </w:rPr>
        <w:t xml:space="preserve"> авторах:</w:t>
      </w:r>
    </w:p>
    <w:p w14:paraId="5F01055B" w14:textId="77777777" w:rsidR="00AA58BA" w:rsidRDefault="002D78F9">
      <w:pPr>
        <w:pStyle w:val="a3"/>
        <w:spacing w:before="161" w:line="278" w:lineRule="auto"/>
        <w:ind w:right="108"/>
      </w:pPr>
      <w:r>
        <w:rPr>
          <w:b/>
          <w:color w:val="111111"/>
        </w:rPr>
        <w:t>Алина</w:t>
      </w:r>
      <w:r>
        <w:rPr>
          <w:b/>
          <w:color w:val="111111"/>
          <w:spacing w:val="-15"/>
        </w:rPr>
        <w:t xml:space="preserve"> </w:t>
      </w:r>
      <w:r>
        <w:rPr>
          <w:b/>
          <w:color w:val="111111"/>
        </w:rPr>
        <w:t>Сергеевна</w:t>
      </w:r>
      <w:r>
        <w:rPr>
          <w:b/>
          <w:color w:val="111111"/>
          <w:spacing w:val="-15"/>
        </w:rPr>
        <w:t xml:space="preserve"> </w:t>
      </w:r>
      <w:r>
        <w:rPr>
          <w:b/>
          <w:color w:val="111111"/>
        </w:rPr>
        <w:t>Федяева,</w:t>
      </w:r>
      <w:r>
        <w:rPr>
          <w:b/>
          <w:color w:val="111111"/>
          <w:spacing w:val="-15"/>
        </w:rPr>
        <w:t xml:space="preserve"> </w:t>
      </w:r>
      <w:r>
        <w:rPr>
          <w:color w:val="111111"/>
        </w:rPr>
        <w:t>студент</w:t>
      </w:r>
      <w:r>
        <w:rPr>
          <w:color w:val="111111"/>
          <w:spacing w:val="-15"/>
        </w:rPr>
        <w:t xml:space="preserve"> </w:t>
      </w:r>
      <w:r>
        <w:rPr>
          <w:color w:val="111111"/>
        </w:rPr>
        <w:t>юридического</w:t>
      </w:r>
      <w:r>
        <w:rPr>
          <w:color w:val="111111"/>
          <w:spacing w:val="-15"/>
        </w:rPr>
        <w:t xml:space="preserve"> </w:t>
      </w:r>
      <w:r>
        <w:rPr>
          <w:color w:val="111111"/>
        </w:rPr>
        <w:t>факультета</w:t>
      </w:r>
      <w:r>
        <w:rPr>
          <w:color w:val="111111"/>
          <w:spacing w:val="-15"/>
        </w:rPr>
        <w:t xml:space="preserve"> </w:t>
      </w:r>
      <w:r>
        <w:rPr>
          <w:color w:val="111111"/>
        </w:rPr>
        <w:t>Донского</w:t>
      </w:r>
      <w:r>
        <w:rPr>
          <w:color w:val="111111"/>
          <w:spacing w:val="-15"/>
        </w:rPr>
        <w:t xml:space="preserve"> </w:t>
      </w:r>
      <w:r>
        <w:rPr>
          <w:color w:val="111111"/>
        </w:rPr>
        <w:t xml:space="preserve">государственного технического университета (344003, РФ, г. Ростов-на-Дону, пл. Гагарина, 1), </w:t>
      </w:r>
      <w:hyperlink r:id="rId9">
        <w:r>
          <w:rPr>
            <w:color w:val="111111"/>
          </w:rPr>
          <w:t>alinafedyaeva4@gmail.com</w:t>
        </w:r>
      </w:hyperlink>
      <w:r>
        <w:rPr>
          <w:color w:val="111111"/>
        </w:rPr>
        <w:t xml:space="preserve"> тел.89034302356</w:t>
      </w:r>
    </w:p>
    <w:p w14:paraId="45374CD9" w14:textId="77777777" w:rsidR="00AA58BA" w:rsidRDefault="002D78F9">
      <w:pPr>
        <w:pStyle w:val="a3"/>
        <w:spacing w:before="115" w:line="276" w:lineRule="auto"/>
        <w:ind w:right="113"/>
      </w:pPr>
      <w:r>
        <w:rPr>
          <w:b/>
          <w:color w:val="111111"/>
        </w:rPr>
        <w:t>Мария Евгеньевна Родина</w:t>
      </w:r>
      <w:r>
        <w:rPr>
          <w:color w:val="111111"/>
        </w:rPr>
        <w:t>, кандидат юридических наук, доцент кафедры гражданского права</w:t>
      </w:r>
      <w:r>
        <w:rPr>
          <w:color w:val="111111"/>
          <w:spacing w:val="-10"/>
        </w:rPr>
        <w:t xml:space="preserve"> </w:t>
      </w:r>
      <w:r>
        <w:rPr>
          <w:color w:val="111111"/>
        </w:rPr>
        <w:t>Донского</w:t>
      </w:r>
      <w:r>
        <w:rPr>
          <w:color w:val="111111"/>
          <w:spacing w:val="-10"/>
        </w:rPr>
        <w:t xml:space="preserve"> </w:t>
      </w:r>
      <w:r>
        <w:rPr>
          <w:color w:val="111111"/>
        </w:rPr>
        <w:t>государственного</w:t>
      </w:r>
      <w:r>
        <w:rPr>
          <w:color w:val="111111"/>
          <w:spacing w:val="-10"/>
        </w:rPr>
        <w:t xml:space="preserve"> </w:t>
      </w:r>
      <w:r>
        <w:rPr>
          <w:color w:val="111111"/>
        </w:rPr>
        <w:t>технического</w:t>
      </w:r>
      <w:r>
        <w:rPr>
          <w:color w:val="111111"/>
          <w:spacing w:val="-10"/>
        </w:rPr>
        <w:t xml:space="preserve"> </w:t>
      </w:r>
      <w:r>
        <w:rPr>
          <w:color w:val="111111"/>
        </w:rPr>
        <w:t>университета</w:t>
      </w:r>
      <w:r>
        <w:rPr>
          <w:color w:val="111111"/>
          <w:spacing w:val="-10"/>
        </w:rPr>
        <w:t xml:space="preserve"> </w:t>
      </w:r>
      <w:r>
        <w:rPr>
          <w:color w:val="111111"/>
        </w:rPr>
        <w:t>(344003,</w:t>
      </w:r>
      <w:r>
        <w:rPr>
          <w:color w:val="111111"/>
          <w:spacing w:val="-12"/>
        </w:rPr>
        <w:t xml:space="preserve"> </w:t>
      </w:r>
      <w:r>
        <w:rPr>
          <w:color w:val="111111"/>
        </w:rPr>
        <w:t>РФ,</w:t>
      </w:r>
      <w:r>
        <w:rPr>
          <w:color w:val="111111"/>
          <w:spacing w:val="-12"/>
        </w:rPr>
        <w:t xml:space="preserve"> </w:t>
      </w:r>
      <w:r>
        <w:rPr>
          <w:color w:val="111111"/>
        </w:rPr>
        <w:t>г.</w:t>
      </w:r>
      <w:r>
        <w:rPr>
          <w:color w:val="111111"/>
          <w:spacing w:val="-12"/>
        </w:rPr>
        <w:t xml:space="preserve"> </w:t>
      </w:r>
      <w:r>
        <w:rPr>
          <w:color w:val="111111"/>
        </w:rPr>
        <w:t xml:space="preserve">Ростов-на-Дону, пл. Гагарина, 1), </w:t>
      </w:r>
      <w:hyperlink r:id="rId10">
        <w:r>
          <w:rPr>
            <w:color w:val="0000FF"/>
            <w:u w:val="single" w:color="0000FF"/>
          </w:rPr>
          <w:t>puta_1990@mail.ru</w:t>
        </w:r>
      </w:hyperlink>
    </w:p>
    <w:p w14:paraId="758C0409" w14:textId="77777777" w:rsidR="00AA58BA" w:rsidRDefault="002D78F9">
      <w:pPr>
        <w:spacing w:before="118" w:line="379" w:lineRule="auto"/>
        <w:ind w:left="396" w:right="1192"/>
        <w:jc w:val="both"/>
        <w:rPr>
          <w:i/>
          <w:sz w:val="24"/>
        </w:rPr>
      </w:pPr>
      <w:r>
        <w:rPr>
          <w:i/>
          <w:color w:val="111111"/>
          <w:sz w:val="24"/>
        </w:rPr>
        <w:t>Конфликт</w:t>
      </w:r>
      <w:r>
        <w:rPr>
          <w:i/>
          <w:color w:val="111111"/>
          <w:spacing w:val="-5"/>
          <w:sz w:val="24"/>
        </w:rPr>
        <w:t xml:space="preserve"> </w:t>
      </w:r>
      <w:r>
        <w:rPr>
          <w:i/>
          <w:color w:val="111111"/>
          <w:sz w:val="24"/>
        </w:rPr>
        <w:t>интересов:</w:t>
      </w:r>
      <w:r>
        <w:rPr>
          <w:i/>
          <w:color w:val="111111"/>
          <w:spacing w:val="-3"/>
          <w:sz w:val="24"/>
        </w:rPr>
        <w:t xml:space="preserve"> </w:t>
      </w:r>
      <w:r>
        <w:rPr>
          <w:i/>
          <w:color w:val="111111"/>
          <w:sz w:val="24"/>
        </w:rPr>
        <w:t>авторы</w:t>
      </w:r>
      <w:r>
        <w:rPr>
          <w:i/>
          <w:color w:val="111111"/>
          <w:spacing w:val="-9"/>
          <w:sz w:val="24"/>
        </w:rPr>
        <w:t xml:space="preserve"> </w:t>
      </w:r>
      <w:r>
        <w:rPr>
          <w:i/>
          <w:color w:val="111111"/>
          <w:sz w:val="24"/>
        </w:rPr>
        <w:t>заявляют</w:t>
      </w:r>
      <w:r>
        <w:rPr>
          <w:i/>
          <w:color w:val="111111"/>
          <w:spacing w:val="-5"/>
          <w:sz w:val="24"/>
        </w:rPr>
        <w:t xml:space="preserve"> </w:t>
      </w:r>
      <w:r>
        <w:rPr>
          <w:i/>
          <w:color w:val="111111"/>
          <w:sz w:val="24"/>
        </w:rPr>
        <w:t>об</w:t>
      </w:r>
      <w:r>
        <w:rPr>
          <w:i/>
          <w:color w:val="111111"/>
          <w:spacing w:val="-5"/>
          <w:sz w:val="24"/>
        </w:rPr>
        <w:t xml:space="preserve"> </w:t>
      </w:r>
      <w:r>
        <w:rPr>
          <w:i/>
          <w:color w:val="111111"/>
          <w:sz w:val="24"/>
        </w:rPr>
        <w:t>отсутствии</w:t>
      </w:r>
      <w:r>
        <w:rPr>
          <w:i/>
          <w:color w:val="111111"/>
          <w:spacing w:val="-4"/>
          <w:sz w:val="24"/>
        </w:rPr>
        <w:t xml:space="preserve"> </w:t>
      </w:r>
      <w:r>
        <w:rPr>
          <w:i/>
          <w:color w:val="111111"/>
          <w:sz w:val="24"/>
        </w:rPr>
        <w:t>конфликта</w:t>
      </w:r>
      <w:r>
        <w:rPr>
          <w:i/>
          <w:color w:val="111111"/>
          <w:spacing w:val="-5"/>
          <w:sz w:val="24"/>
        </w:rPr>
        <w:t xml:space="preserve"> </w:t>
      </w:r>
      <w:r>
        <w:rPr>
          <w:i/>
          <w:color w:val="111111"/>
          <w:sz w:val="24"/>
        </w:rPr>
        <w:t>интересов. Все авторы прочитали и одобрили окончательный вариант рукописи.</w:t>
      </w:r>
    </w:p>
    <w:p w14:paraId="1783B9FE" w14:textId="77777777" w:rsidR="00AA58BA" w:rsidRDefault="002D78F9">
      <w:pPr>
        <w:spacing w:before="2"/>
        <w:ind w:left="396"/>
        <w:jc w:val="both"/>
        <w:rPr>
          <w:i/>
          <w:sz w:val="24"/>
        </w:rPr>
      </w:pPr>
      <w:proofErr w:type="spellStart"/>
      <w:r>
        <w:rPr>
          <w:i/>
          <w:color w:val="111111"/>
          <w:sz w:val="24"/>
        </w:rPr>
        <w:t>About</w:t>
      </w:r>
      <w:proofErr w:type="spellEnd"/>
      <w:r>
        <w:rPr>
          <w:i/>
          <w:color w:val="111111"/>
          <w:spacing w:val="2"/>
          <w:sz w:val="24"/>
        </w:rPr>
        <w:t xml:space="preserve"> </w:t>
      </w:r>
      <w:proofErr w:type="spellStart"/>
      <w:r>
        <w:rPr>
          <w:i/>
          <w:color w:val="111111"/>
          <w:sz w:val="24"/>
        </w:rPr>
        <w:t>the</w:t>
      </w:r>
      <w:proofErr w:type="spellEnd"/>
      <w:r>
        <w:rPr>
          <w:i/>
          <w:color w:val="111111"/>
          <w:spacing w:val="-3"/>
          <w:sz w:val="24"/>
        </w:rPr>
        <w:t xml:space="preserve"> </w:t>
      </w:r>
      <w:proofErr w:type="spellStart"/>
      <w:r>
        <w:rPr>
          <w:i/>
          <w:color w:val="111111"/>
          <w:spacing w:val="-2"/>
          <w:sz w:val="24"/>
        </w:rPr>
        <w:t>Authors</w:t>
      </w:r>
      <w:proofErr w:type="spellEnd"/>
      <w:r>
        <w:rPr>
          <w:i/>
          <w:color w:val="111111"/>
          <w:spacing w:val="-2"/>
          <w:sz w:val="24"/>
        </w:rPr>
        <w:t>:</w:t>
      </w:r>
    </w:p>
    <w:p w14:paraId="33830E54" w14:textId="77777777" w:rsidR="00AA58BA" w:rsidRPr="001034A2" w:rsidRDefault="002D78F9">
      <w:pPr>
        <w:pStyle w:val="a3"/>
        <w:spacing w:before="161" w:line="278" w:lineRule="auto"/>
        <w:ind w:right="116"/>
        <w:rPr>
          <w:lang w:val="en-US"/>
        </w:rPr>
      </w:pPr>
      <w:r w:rsidRPr="001034A2">
        <w:rPr>
          <w:b/>
          <w:color w:val="111111"/>
          <w:lang w:val="en-US"/>
        </w:rPr>
        <w:t xml:space="preserve">Alina </w:t>
      </w:r>
      <w:proofErr w:type="spellStart"/>
      <w:r w:rsidRPr="001034A2">
        <w:rPr>
          <w:b/>
          <w:color w:val="111111"/>
          <w:lang w:val="en-US"/>
        </w:rPr>
        <w:t>Sergeevna</w:t>
      </w:r>
      <w:proofErr w:type="spellEnd"/>
      <w:r w:rsidRPr="001034A2">
        <w:rPr>
          <w:b/>
          <w:color w:val="111111"/>
          <w:lang w:val="en-US"/>
        </w:rPr>
        <w:t xml:space="preserve"> </w:t>
      </w:r>
      <w:proofErr w:type="spellStart"/>
      <w:r w:rsidRPr="001034A2">
        <w:rPr>
          <w:b/>
          <w:color w:val="111111"/>
          <w:lang w:val="en-US"/>
        </w:rPr>
        <w:t>Fedyaeva</w:t>
      </w:r>
      <w:proofErr w:type="spellEnd"/>
      <w:r w:rsidRPr="001034A2">
        <w:rPr>
          <w:b/>
          <w:color w:val="111111"/>
          <w:lang w:val="en-US"/>
        </w:rPr>
        <w:t xml:space="preserve">, </w:t>
      </w:r>
      <w:r w:rsidRPr="001034A2">
        <w:rPr>
          <w:color w:val="111111"/>
          <w:lang w:val="en-US"/>
        </w:rPr>
        <w:t>student</w:t>
      </w:r>
      <w:r w:rsidRPr="001034A2">
        <w:rPr>
          <w:color w:val="111111"/>
          <w:spacing w:val="-4"/>
          <w:lang w:val="en-US"/>
        </w:rPr>
        <w:t xml:space="preserve"> </w:t>
      </w:r>
      <w:r w:rsidRPr="001034A2">
        <w:rPr>
          <w:color w:val="111111"/>
          <w:lang w:val="en-US"/>
        </w:rPr>
        <w:t>of</w:t>
      </w:r>
      <w:r w:rsidRPr="001034A2">
        <w:rPr>
          <w:color w:val="111111"/>
          <w:spacing w:val="-8"/>
          <w:lang w:val="en-US"/>
        </w:rPr>
        <w:t xml:space="preserve"> </w:t>
      </w:r>
      <w:r w:rsidRPr="001034A2">
        <w:rPr>
          <w:color w:val="111111"/>
          <w:lang w:val="en-US"/>
        </w:rPr>
        <w:t>the</w:t>
      </w:r>
      <w:r w:rsidRPr="001034A2">
        <w:rPr>
          <w:color w:val="111111"/>
          <w:spacing w:val="-1"/>
          <w:lang w:val="en-US"/>
        </w:rPr>
        <w:t xml:space="preserve"> </w:t>
      </w:r>
      <w:r w:rsidRPr="001034A2">
        <w:rPr>
          <w:color w:val="111111"/>
          <w:lang w:val="en-US"/>
        </w:rPr>
        <w:t>Faculty</w:t>
      </w:r>
      <w:r w:rsidRPr="001034A2">
        <w:rPr>
          <w:color w:val="111111"/>
          <w:spacing w:val="-10"/>
          <w:lang w:val="en-US"/>
        </w:rPr>
        <w:t xml:space="preserve"> </w:t>
      </w:r>
      <w:r w:rsidRPr="001034A2">
        <w:rPr>
          <w:color w:val="111111"/>
          <w:lang w:val="en-US"/>
        </w:rPr>
        <w:t>of</w:t>
      </w:r>
      <w:r w:rsidRPr="001034A2">
        <w:rPr>
          <w:color w:val="111111"/>
          <w:spacing w:val="-8"/>
          <w:lang w:val="en-US"/>
        </w:rPr>
        <w:t xml:space="preserve"> </w:t>
      </w:r>
      <w:r w:rsidRPr="001034A2">
        <w:rPr>
          <w:color w:val="111111"/>
          <w:lang w:val="en-US"/>
        </w:rPr>
        <w:t>Law</w:t>
      </w:r>
      <w:r w:rsidRPr="001034A2">
        <w:rPr>
          <w:color w:val="111111"/>
          <w:spacing w:val="-1"/>
          <w:lang w:val="en-US"/>
        </w:rPr>
        <w:t xml:space="preserve"> </w:t>
      </w:r>
      <w:r w:rsidRPr="001034A2">
        <w:rPr>
          <w:color w:val="111111"/>
          <w:lang w:val="en-US"/>
        </w:rPr>
        <w:t>of</w:t>
      </w:r>
      <w:r w:rsidRPr="001034A2">
        <w:rPr>
          <w:color w:val="111111"/>
          <w:spacing w:val="-8"/>
          <w:lang w:val="en-US"/>
        </w:rPr>
        <w:t xml:space="preserve"> </w:t>
      </w:r>
      <w:r w:rsidRPr="001034A2">
        <w:rPr>
          <w:color w:val="111111"/>
          <w:lang w:val="en-US"/>
        </w:rPr>
        <w:t>the</w:t>
      </w:r>
      <w:r w:rsidRPr="001034A2">
        <w:rPr>
          <w:color w:val="111111"/>
          <w:spacing w:val="-1"/>
          <w:lang w:val="en-US"/>
        </w:rPr>
        <w:t xml:space="preserve"> </w:t>
      </w:r>
      <w:r w:rsidRPr="001034A2">
        <w:rPr>
          <w:color w:val="111111"/>
          <w:lang w:val="en-US"/>
        </w:rPr>
        <w:t>Don</w:t>
      </w:r>
      <w:r w:rsidRPr="001034A2">
        <w:rPr>
          <w:color w:val="111111"/>
          <w:spacing w:val="-5"/>
          <w:lang w:val="en-US"/>
        </w:rPr>
        <w:t xml:space="preserve"> </w:t>
      </w:r>
      <w:r w:rsidRPr="001034A2">
        <w:rPr>
          <w:color w:val="111111"/>
          <w:lang w:val="en-US"/>
        </w:rPr>
        <w:t>State</w:t>
      </w:r>
      <w:r w:rsidRPr="001034A2">
        <w:rPr>
          <w:color w:val="111111"/>
          <w:spacing w:val="-6"/>
          <w:lang w:val="en-US"/>
        </w:rPr>
        <w:t xml:space="preserve"> </w:t>
      </w:r>
      <w:r w:rsidRPr="001034A2">
        <w:rPr>
          <w:color w:val="111111"/>
          <w:lang w:val="en-US"/>
        </w:rPr>
        <w:t>Technical</w:t>
      </w:r>
      <w:r w:rsidRPr="001034A2">
        <w:rPr>
          <w:color w:val="111111"/>
          <w:spacing w:val="-9"/>
          <w:lang w:val="en-US"/>
        </w:rPr>
        <w:t xml:space="preserve"> </w:t>
      </w:r>
      <w:r w:rsidRPr="001034A2">
        <w:rPr>
          <w:color w:val="111111"/>
          <w:lang w:val="en-US"/>
        </w:rPr>
        <w:t xml:space="preserve">University (344003, Russian Federation, Rostov-on-Don, Gagarin Square, 1), </w:t>
      </w:r>
      <w:hyperlink r:id="rId11">
        <w:r w:rsidRPr="001034A2">
          <w:rPr>
            <w:color w:val="111111"/>
            <w:lang w:val="en-US"/>
          </w:rPr>
          <w:t>alinafedyaeva4@gmail.com</w:t>
        </w:r>
      </w:hyperlink>
      <w:r w:rsidRPr="001034A2">
        <w:rPr>
          <w:color w:val="111111"/>
          <w:lang w:val="en-US"/>
        </w:rPr>
        <w:t xml:space="preserve"> tel. </w:t>
      </w:r>
      <w:r w:rsidRPr="001034A2">
        <w:rPr>
          <w:color w:val="111111"/>
          <w:spacing w:val="-2"/>
          <w:lang w:val="en-US"/>
        </w:rPr>
        <w:t>89034302356</w:t>
      </w:r>
    </w:p>
    <w:p w14:paraId="45C98A2D" w14:textId="77777777" w:rsidR="00AA58BA" w:rsidRPr="001034A2" w:rsidRDefault="002D78F9">
      <w:pPr>
        <w:pStyle w:val="a3"/>
        <w:spacing w:before="115" w:line="276" w:lineRule="auto"/>
        <w:ind w:right="107"/>
        <w:rPr>
          <w:lang w:val="en-US"/>
        </w:rPr>
      </w:pPr>
      <w:r w:rsidRPr="001034A2">
        <w:rPr>
          <w:b/>
          <w:color w:val="111111"/>
          <w:lang w:val="en-US"/>
        </w:rPr>
        <w:t>Maria</w:t>
      </w:r>
      <w:r w:rsidRPr="001034A2">
        <w:rPr>
          <w:b/>
          <w:color w:val="111111"/>
          <w:spacing w:val="-3"/>
          <w:lang w:val="en-US"/>
        </w:rPr>
        <w:t xml:space="preserve"> </w:t>
      </w:r>
      <w:proofErr w:type="spellStart"/>
      <w:r w:rsidRPr="001034A2">
        <w:rPr>
          <w:b/>
          <w:color w:val="111111"/>
          <w:lang w:val="en-US"/>
        </w:rPr>
        <w:t>Evgenievna</w:t>
      </w:r>
      <w:proofErr w:type="spellEnd"/>
      <w:r w:rsidRPr="001034A2">
        <w:rPr>
          <w:b/>
          <w:color w:val="111111"/>
          <w:spacing w:val="-3"/>
          <w:lang w:val="en-US"/>
        </w:rPr>
        <w:t xml:space="preserve"> </w:t>
      </w:r>
      <w:r w:rsidRPr="001034A2">
        <w:rPr>
          <w:b/>
          <w:color w:val="111111"/>
          <w:lang w:val="en-US"/>
        </w:rPr>
        <w:t>Rodina,</w:t>
      </w:r>
      <w:r w:rsidRPr="001034A2">
        <w:rPr>
          <w:b/>
          <w:color w:val="111111"/>
          <w:spacing w:val="-3"/>
          <w:lang w:val="en-US"/>
        </w:rPr>
        <w:t xml:space="preserve"> </w:t>
      </w:r>
      <w:r w:rsidRPr="001034A2">
        <w:rPr>
          <w:color w:val="111111"/>
          <w:lang w:val="en-US"/>
        </w:rPr>
        <w:t>Candidate</w:t>
      </w:r>
      <w:r w:rsidRPr="001034A2">
        <w:rPr>
          <w:color w:val="111111"/>
          <w:spacing w:val="-8"/>
          <w:lang w:val="en-US"/>
        </w:rPr>
        <w:t xml:space="preserve"> </w:t>
      </w:r>
      <w:r w:rsidRPr="001034A2">
        <w:rPr>
          <w:color w:val="111111"/>
          <w:lang w:val="en-US"/>
        </w:rPr>
        <w:t>of</w:t>
      </w:r>
      <w:r w:rsidRPr="001034A2">
        <w:rPr>
          <w:color w:val="111111"/>
          <w:spacing w:val="-10"/>
          <w:lang w:val="en-US"/>
        </w:rPr>
        <w:t xml:space="preserve"> </w:t>
      </w:r>
      <w:r w:rsidRPr="001034A2">
        <w:rPr>
          <w:color w:val="111111"/>
          <w:lang w:val="en-US"/>
        </w:rPr>
        <w:t>Legal</w:t>
      </w:r>
      <w:r w:rsidRPr="001034A2">
        <w:rPr>
          <w:color w:val="111111"/>
          <w:spacing w:val="-11"/>
          <w:lang w:val="en-US"/>
        </w:rPr>
        <w:t xml:space="preserve"> </w:t>
      </w:r>
      <w:r w:rsidRPr="001034A2">
        <w:rPr>
          <w:color w:val="111111"/>
          <w:lang w:val="en-US"/>
        </w:rPr>
        <w:t>Sciences,</w:t>
      </w:r>
      <w:r w:rsidRPr="001034A2">
        <w:rPr>
          <w:color w:val="111111"/>
          <w:spacing w:val="-1"/>
          <w:lang w:val="en-US"/>
        </w:rPr>
        <w:t xml:space="preserve"> </w:t>
      </w:r>
      <w:r w:rsidRPr="001034A2">
        <w:rPr>
          <w:color w:val="111111"/>
          <w:lang w:val="en-US"/>
        </w:rPr>
        <w:t>Associate</w:t>
      </w:r>
      <w:r w:rsidRPr="001034A2">
        <w:rPr>
          <w:color w:val="111111"/>
          <w:spacing w:val="-3"/>
          <w:lang w:val="en-US"/>
        </w:rPr>
        <w:t xml:space="preserve"> </w:t>
      </w:r>
      <w:r w:rsidRPr="001034A2">
        <w:rPr>
          <w:color w:val="111111"/>
          <w:lang w:val="en-US"/>
        </w:rPr>
        <w:t>Professor</w:t>
      </w:r>
      <w:r w:rsidRPr="001034A2">
        <w:rPr>
          <w:color w:val="111111"/>
          <w:spacing w:val="-5"/>
          <w:lang w:val="en-US"/>
        </w:rPr>
        <w:t xml:space="preserve"> </w:t>
      </w:r>
      <w:r w:rsidRPr="001034A2">
        <w:rPr>
          <w:color w:val="111111"/>
          <w:lang w:val="en-US"/>
        </w:rPr>
        <w:t>of</w:t>
      </w:r>
      <w:r w:rsidRPr="001034A2">
        <w:rPr>
          <w:color w:val="111111"/>
          <w:spacing w:val="-15"/>
          <w:lang w:val="en-US"/>
        </w:rPr>
        <w:t xml:space="preserve"> </w:t>
      </w:r>
      <w:r w:rsidRPr="001034A2">
        <w:rPr>
          <w:color w:val="111111"/>
          <w:lang w:val="en-US"/>
        </w:rPr>
        <w:t>the Department of</w:t>
      </w:r>
      <w:r w:rsidRPr="001034A2">
        <w:rPr>
          <w:color w:val="111111"/>
          <w:spacing w:val="-14"/>
          <w:lang w:val="en-US"/>
        </w:rPr>
        <w:t xml:space="preserve"> </w:t>
      </w:r>
      <w:r w:rsidRPr="001034A2">
        <w:rPr>
          <w:color w:val="111111"/>
          <w:lang w:val="en-US"/>
        </w:rPr>
        <w:t>Civil</w:t>
      </w:r>
      <w:r w:rsidRPr="001034A2">
        <w:rPr>
          <w:color w:val="111111"/>
          <w:spacing w:val="-15"/>
          <w:lang w:val="en-US"/>
        </w:rPr>
        <w:t xml:space="preserve"> </w:t>
      </w:r>
      <w:r w:rsidRPr="001034A2">
        <w:rPr>
          <w:color w:val="111111"/>
          <w:lang w:val="en-US"/>
        </w:rPr>
        <w:t>Law,</w:t>
      </w:r>
      <w:r w:rsidRPr="001034A2">
        <w:rPr>
          <w:color w:val="111111"/>
          <w:spacing w:val="-4"/>
          <w:lang w:val="en-US"/>
        </w:rPr>
        <w:t xml:space="preserve"> </w:t>
      </w:r>
      <w:r w:rsidRPr="001034A2">
        <w:rPr>
          <w:color w:val="111111"/>
          <w:lang w:val="en-US"/>
        </w:rPr>
        <w:t>Don</w:t>
      </w:r>
      <w:r w:rsidRPr="001034A2">
        <w:rPr>
          <w:color w:val="111111"/>
          <w:spacing w:val="-11"/>
          <w:lang w:val="en-US"/>
        </w:rPr>
        <w:t xml:space="preserve"> </w:t>
      </w:r>
      <w:r w:rsidRPr="001034A2">
        <w:rPr>
          <w:color w:val="111111"/>
          <w:lang w:val="en-US"/>
        </w:rPr>
        <w:t>State</w:t>
      </w:r>
      <w:r w:rsidRPr="001034A2">
        <w:rPr>
          <w:color w:val="111111"/>
          <w:spacing w:val="-12"/>
          <w:lang w:val="en-US"/>
        </w:rPr>
        <w:t xml:space="preserve"> </w:t>
      </w:r>
      <w:r w:rsidRPr="001034A2">
        <w:rPr>
          <w:color w:val="111111"/>
          <w:lang w:val="en-US"/>
        </w:rPr>
        <w:t>Technical</w:t>
      </w:r>
      <w:r w:rsidRPr="001034A2">
        <w:rPr>
          <w:color w:val="111111"/>
          <w:spacing w:val="-15"/>
          <w:lang w:val="en-US"/>
        </w:rPr>
        <w:t xml:space="preserve"> </w:t>
      </w:r>
      <w:r w:rsidRPr="001034A2">
        <w:rPr>
          <w:color w:val="111111"/>
          <w:lang w:val="en-US"/>
        </w:rPr>
        <w:t>University</w:t>
      </w:r>
      <w:r w:rsidRPr="001034A2">
        <w:rPr>
          <w:color w:val="111111"/>
          <w:spacing w:val="-15"/>
          <w:lang w:val="en-US"/>
        </w:rPr>
        <w:t xml:space="preserve"> </w:t>
      </w:r>
      <w:r w:rsidRPr="001034A2">
        <w:rPr>
          <w:color w:val="111111"/>
          <w:lang w:val="en-US"/>
        </w:rPr>
        <w:t>(344003,</w:t>
      </w:r>
      <w:r w:rsidRPr="001034A2">
        <w:rPr>
          <w:color w:val="111111"/>
          <w:spacing w:val="-4"/>
          <w:lang w:val="en-US"/>
        </w:rPr>
        <w:t xml:space="preserve"> </w:t>
      </w:r>
      <w:r w:rsidRPr="001034A2">
        <w:rPr>
          <w:color w:val="111111"/>
          <w:lang w:val="en-US"/>
        </w:rPr>
        <w:t>Russian</w:t>
      </w:r>
      <w:r w:rsidRPr="001034A2">
        <w:rPr>
          <w:color w:val="111111"/>
          <w:spacing w:val="-11"/>
          <w:lang w:val="en-US"/>
        </w:rPr>
        <w:t xml:space="preserve"> </w:t>
      </w:r>
      <w:r w:rsidRPr="001034A2">
        <w:rPr>
          <w:color w:val="111111"/>
          <w:lang w:val="en-US"/>
        </w:rPr>
        <w:t>Federation,</w:t>
      </w:r>
      <w:r w:rsidRPr="001034A2">
        <w:rPr>
          <w:color w:val="111111"/>
          <w:spacing w:val="-4"/>
          <w:lang w:val="en-US"/>
        </w:rPr>
        <w:t xml:space="preserve"> </w:t>
      </w:r>
      <w:r w:rsidRPr="001034A2">
        <w:rPr>
          <w:color w:val="111111"/>
          <w:lang w:val="en-US"/>
        </w:rPr>
        <w:t>Rostov-on-Don,</w:t>
      </w:r>
      <w:r w:rsidRPr="001034A2">
        <w:rPr>
          <w:color w:val="111111"/>
          <w:spacing w:val="-4"/>
          <w:lang w:val="en-US"/>
        </w:rPr>
        <w:t xml:space="preserve"> </w:t>
      </w:r>
      <w:r w:rsidRPr="001034A2">
        <w:rPr>
          <w:color w:val="111111"/>
          <w:lang w:val="en-US"/>
        </w:rPr>
        <w:t xml:space="preserve">Gagarin Square, 1), </w:t>
      </w:r>
      <w:hyperlink r:id="rId12">
        <w:r w:rsidRPr="001034A2">
          <w:rPr>
            <w:color w:val="111111"/>
            <w:lang w:val="en-US"/>
          </w:rPr>
          <w:t>puta_1990@mail.ru</w:t>
        </w:r>
      </w:hyperlink>
    </w:p>
    <w:p w14:paraId="5FC6BC22" w14:textId="77777777" w:rsidR="00AA58BA" w:rsidRPr="001034A2" w:rsidRDefault="002D78F9">
      <w:pPr>
        <w:spacing w:before="119"/>
        <w:ind w:left="396"/>
        <w:jc w:val="both"/>
        <w:rPr>
          <w:i/>
          <w:sz w:val="24"/>
          <w:lang w:val="en-US"/>
        </w:rPr>
      </w:pPr>
      <w:r w:rsidRPr="001034A2">
        <w:rPr>
          <w:i/>
          <w:color w:val="111111"/>
          <w:sz w:val="24"/>
          <w:lang w:val="en-US"/>
        </w:rPr>
        <w:t>Conflict</w:t>
      </w:r>
      <w:r w:rsidRPr="001034A2">
        <w:rPr>
          <w:i/>
          <w:color w:val="111111"/>
          <w:spacing w:val="-2"/>
          <w:sz w:val="24"/>
          <w:lang w:val="en-US"/>
        </w:rPr>
        <w:t xml:space="preserve"> </w:t>
      </w:r>
      <w:r w:rsidRPr="001034A2">
        <w:rPr>
          <w:i/>
          <w:color w:val="111111"/>
          <w:sz w:val="24"/>
          <w:lang w:val="en-US"/>
        </w:rPr>
        <w:t>of</w:t>
      </w:r>
      <w:r w:rsidRPr="001034A2">
        <w:rPr>
          <w:i/>
          <w:color w:val="111111"/>
          <w:spacing w:val="-1"/>
          <w:sz w:val="24"/>
          <w:lang w:val="en-US"/>
        </w:rPr>
        <w:t xml:space="preserve"> </w:t>
      </w:r>
      <w:r w:rsidRPr="001034A2">
        <w:rPr>
          <w:i/>
          <w:color w:val="111111"/>
          <w:sz w:val="24"/>
          <w:lang w:val="en-US"/>
        </w:rPr>
        <w:t>interest:</w:t>
      </w:r>
      <w:r w:rsidRPr="001034A2">
        <w:rPr>
          <w:i/>
          <w:color w:val="111111"/>
          <w:spacing w:val="1"/>
          <w:sz w:val="24"/>
          <w:lang w:val="en-US"/>
        </w:rPr>
        <w:t xml:space="preserve"> </w:t>
      </w:r>
      <w:r w:rsidRPr="001034A2">
        <w:rPr>
          <w:i/>
          <w:color w:val="111111"/>
          <w:sz w:val="24"/>
          <w:lang w:val="en-US"/>
        </w:rPr>
        <w:t>The</w:t>
      </w:r>
      <w:r w:rsidRPr="001034A2">
        <w:rPr>
          <w:i/>
          <w:color w:val="111111"/>
          <w:spacing w:val="-2"/>
          <w:sz w:val="24"/>
          <w:lang w:val="en-US"/>
        </w:rPr>
        <w:t xml:space="preserve"> </w:t>
      </w:r>
      <w:r w:rsidRPr="001034A2">
        <w:rPr>
          <w:i/>
          <w:color w:val="111111"/>
          <w:sz w:val="24"/>
          <w:lang w:val="en-US"/>
        </w:rPr>
        <w:t>authors</w:t>
      </w:r>
      <w:r w:rsidRPr="001034A2">
        <w:rPr>
          <w:i/>
          <w:color w:val="111111"/>
          <w:spacing w:val="-3"/>
          <w:sz w:val="24"/>
          <w:lang w:val="en-US"/>
        </w:rPr>
        <w:t xml:space="preserve"> </w:t>
      </w:r>
      <w:r w:rsidRPr="001034A2">
        <w:rPr>
          <w:i/>
          <w:color w:val="111111"/>
          <w:sz w:val="24"/>
          <w:lang w:val="en-US"/>
        </w:rPr>
        <w:t>declare</w:t>
      </w:r>
      <w:r w:rsidRPr="001034A2">
        <w:rPr>
          <w:i/>
          <w:color w:val="111111"/>
          <w:spacing w:val="-3"/>
          <w:sz w:val="24"/>
          <w:lang w:val="en-US"/>
        </w:rPr>
        <w:t xml:space="preserve"> </w:t>
      </w:r>
      <w:r w:rsidRPr="001034A2">
        <w:rPr>
          <w:i/>
          <w:color w:val="111111"/>
          <w:sz w:val="24"/>
          <w:lang w:val="en-US"/>
        </w:rPr>
        <w:t>no</w:t>
      </w:r>
      <w:r w:rsidRPr="001034A2">
        <w:rPr>
          <w:i/>
          <w:color w:val="111111"/>
          <w:spacing w:val="-1"/>
          <w:sz w:val="24"/>
          <w:lang w:val="en-US"/>
        </w:rPr>
        <w:t xml:space="preserve"> </w:t>
      </w:r>
      <w:r w:rsidRPr="001034A2">
        <w:rPr>
          <w:i/>
          <w:color w:val="111111"/>
          <w:sz w:val="24"/>
          <w:lang w:val="en-US"/>
        </w:rPr>
        <w:t>conflict</w:t>
      </w:r>
      <w:r w:rsidRPr="001034A2">
        <w:rPr>
          <w:i/>
          <w:color w:val="111111"/>
          <w:spacing w:val="-1"/>
          <w:sz w:val="24"/>
          <w:lang w:val="en-US"/>
        </w:rPr>
        <w:t xml:space="preserve"> </w:t>
      </w:r>
      <w:r w:rsidRPr="001034A2">
        <w:rPr>
          <w:i/>
          <w:color w:val="111111"/>
          <w:sz w:val="24"/>
          <w:lang w:val="en-US"/>
        </w:rPr>
        <w:t>of</w:t>
      </w:r>
      <w:r w:rsidRPr="001034A2">
        <w:rPr>
          <w:i/>
          <w:color w:val="111111"/>
          <w:spacing w:val="4"/>
          <w:sz w:val="24"/>
          <w:lang w:val="en-US"/>
        </w:rPr>
        <w:t xml:space="preserve"> </w:t>
      </w:r>
      <w:r w:rsidRPr="001034A2">
        <w:rPr>
          <w:i/>
          <w:color w:val="111111"/>
          <w:spacing w:val="-2"/>
          <w:sz w:val="24"/>
          <w:lang w:val="en-US"/>
        </w:rPr>
        <w:t>interest.</w:t>
      </w:r>
    </w:p>
    <w:p w14:paraId="662C51BF" w14:textId="77777777" w:rsidR="00AA58BA" w:rsidRPr="001034A2" w:rsidRDefault="002D78F9">
      <w:pPr>
        <w:spacing w:before="161"/>
        <w:ind w:left="396"/>
        <w:jc w:val="both"/>
        <w:rPr>
          <w:i/>
          <w:sz w:val="24"/>
          <w:lang w:val="en-US"/>
        </w:rPr>
      </w:pPr>
      <w:r w:rsidRPr="001034A2">
        <w:rPr>
          <w:i/>
          <w:color w:val="111111"/>
          <w:sz w:val="24"/>
          <w:lang w:val="en-US"/>
        </w:rPr>
        <w:t>All</w:t>
      </w:r>
      <w:r w:rsidRPr="001034A2">
        <w:rPr>
          <w:i/>
          <w:color w:val="111111"/>
          <w:spacing w:val="-1"/>
          <w:sz w:val="24"/>
          <w:lang w:val="en-US"/>
        </w:rPr>
        <w:t xml:space="preserve"> </w:t>
      </w:r>
      <w:r w:rsidRPr="001034A2">
        <w:rPr>
          <w:i/>
          <w:color w:val="111111"/>
          <w:sz w:val="24"/>
          <w:lang w:val="en-US"/>
        </w:rPr>
        <w:t>authors</w:t>
      </w:r>
      <w:r w:rsidRPr="001034A2">
        <w:rPr>
          <w:i/>
          <w:color w:val="111111"/>
          <w:spacing w:val="-2"/>
          <w:sz w:val="24"/>
          <w:lang w:val="en-US"/>
        </w:rPr>
        <w:t xml:space="preserve"> </w:t>
      </w:r>
      <w:r w:rsidRPr="001034A2">
        <w:rPr>
          <w:i/>
          <w:color w:val="111111"/>
          <w:sz w:val="24"/>
          <w:lang w:val="en-US"/>
        </w:rPr>
        <w:t>read and</w:t>
      </w:r>
      <w:r w:rsidRPr="001034A2">
        <w:rPr>
          <w:i/>
          <w:color w:val="111111"/>
          <w:spacing w:val="-1"/>
          <w:sz w:val="24"/>
          <w:lang w:val="en-US"/>
        </w:rPr>
        <w:t xml:space="preserve"> </w:t>
      </w:r>
      <w:r w:rsidRPr="001034A2">
        <w:rPr>
          <w:i/>
          <w:color w:val="111111"/>
          <w:sz w:val="24"/>
          <w:lang w:val="en-US"/>
        </w:rPr>
        <w:t>approved the</w:t>
      </w:r>
      <w:r w:rsidRPr="001034A2">
        <w:rPr>
          <w:i/>
          <w:color w:val="111111"/>
          <w:spacing w:val="-5"/>
          <w:sz w:val="24"/>
          <w:lang w:val="en-US"/>
        </w:rPr>
        <w:t xml:space="preserve"> </w:t>
      </w:r>
      <w:r w:rsidRPr="001034A2">
        <w:rPr>
          <w:i/>
          <w:color w:val="111111"/>
          <w:sz w:val="24"/>
          <w:lang w:val="en-US"/>
        </w:rPr>
        <w:t>final version</w:t>
      </w:r>
      <w:r w:rsidRPr="001034A2">
        <w:rPr>
          <w:i/>
          <w:color w:val="111111"/>
          <w:spacing w:val="-1"/>
          <w:sz w:val="24"/>
          <w:lang w:val="en-US"/>
        </w:rPr>
        <w:t xml:space="preserve"> </w:t>
      </w:r>
      <w:r w:rsidRPr="001034A2">
        <w:rPr>
          <w:i/>
          <w:color w:val="111111"/>
          <w:sz w:val="24"/>
          <w:lang w:val="en-US"/>
        </w:rPr>
        <w:t>of</w:t>
      </w:r>
      <w:r w:rsidRPr="001034A2">
        <w:rPr>
          <w:i/>
          <w:color w:val="111111"/>
          <w:spacing w:val="5"/>
          <w:sz w:val="24"/>
          <w:lang w:val="en-US"/>
        </w:rPr>
        <w:t xml:space="preserve"> </w:t>
      </w:r>
      <w:r w:rsidRPr="001034A2">
        <w:rPr>
          <w:i/>
          <w:color w:val="111111"/>
          <w:sz w:val="24"/>
          <w:lang w:val="en-US"/>
        </w:rPr>
        <w:t>the</w:t>
      </w:r>
      <w:r w:rsidRPr="001034A2">
        <w:rPr>
          <w:i/>
          <w:color w:val="111111"/>
          <w:spacing w:val="-1"/>
          <w:sz w:val="24"/>
          <w:lang w:val="en-US"/>
        </w:rPr>
        <w:t xml:space="preserve"> </w:t>
      </w:r>
      <w:r w:rsidRPr="001034A2">
        <w:rPr>
          <w:i/>
          <w:color w:val="111111"/>
          <w:spacing w:val="-2"/>
          <w:sz w:val="24"/>
          <w:lang w:val="en-US"/>
        </w:rPr>
        <w:t>manuscript.</w:t>
      </w:r>
    </w:p>
    <w:sectPr w:rsidR="00AA58BA" w:rsidRPr="001034A2">
      <w:pgSz w:w="11910" w:h="16840"/>
      <w:pgMar w:top="7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78FD"/>
    <w:multiLevelType w:val="hybridMultilevel"/>
    <w:tmpl w:val="8F4E27AA"/>
    <w:lvl w:ilvl="0" w:tplc="EA3ED8FA">
      <w:start w:val="1"/>
      <w:numFmt w:val="decimal"/>
      <w:lvlText w:val="%1."/>
      <w:lvlJc w:val="left"/>
      <w:pPr>
        <w:ind w:left="646"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46F99E">
      <w:numFmt w:val="bullet"/>
      <w:lvlText w:val="•"/>
      <w:lvlJc w:val="left"/>
      <w:pPr>
        <w:ind w:left="1562" w:hanging="250"/>
      </w:pPr>
      <w:rPr>
        <w:rFonts w:hint="default"/>
        <w:lang w:val="ru-RU" w:eastAsia="en-US" w:bidi="ar-SA"/>
      </w:rPr>
    </w:lvl>
    <w:lvl w:ilvl="2" w:tplc="A3DCD6B4">
      <w:numFmt w:val="bullet"/>
      <w:lvlText w:val="•"/>
      <w:lvlJc w:val="left"/>
      <w:pPr>
        <w:ind w:left="2484" w:hanging="250"/>
      </w:pPr>
      <w:rPr>
        <w:rFonts w:hint="default"/>
        <w:lang w:val="ru-RU" w:eastAsia="en-US" w:bidi="ar-SA"/>
      </w:rPr>
    </w:lvl>
    <w:lvl w:ilvl="3" w:tplc="723AAADA">
      <w:numFmt w:val="bullet"/>
      <w:lvlText w:val="•"/>
      <w:lvlJc w:val="left"/>
      <w:pPr>
        <w:ind w:left="3407" w:hanging="250"/>
      </w:pPr>
      <w:rPr>
        <w:rFonts w:hint="default"/>
        <w:lang w:val="ru-RU" w:eastAsia="en-US" w:bidi="ar-SA"/>
      </w:rPr>
    </w:lvl>
    <w:lvl w:ilvl="4" w:tplc="F4A85A2A">
      <w:numFmt w:val="bullet"/>
      <w:lvlText w:val="•"/>
      <w:lvlJc w:val="left"/>
      <w:pPr>
        <w:ind w:left="4329" w:hanging="250"/>
      </w:pPr>
      <w:rPr>
        <w:rFonts w:hint="default"/>
        <w:lang w:val="ru-RU" w:eastAsia="en-US" w:bidi="ar-SA"/>
      </w:rPr>
    </w:lvl>
    <w:lvl w:ilvl="5" w:tplc="74EE5208">
      <w:numFmt w:val="bullet"/>
      <w:lvlText w:val="•"/>
      <w:lvlJc w:val="left"/>
      <w:pPr>
        <w:ind w:left="5252" w:hanging="250"/>
      </w:pPr>
      <w:rPr>
        <w:rFonts w:hint="default"/>
        <w:lang w:val="ru-RU" w:eastAsia="en-US" w:bidi="ar-SA"/>
      </w:rPr>
    </w:lvl>
    <w:lvl w:ilvl="6" w:tplc="738E967C">
      <w:numFmt w:val="bullet"/>
      <w:lvlText w:val="•"/>
      <w:lvlJc w:val="left"/>
      <w:pPr>
        <w:ind w:left="6174" w:hanging="250"/>
      </w:pPr>
      <w:rPr>
        <w:rFonts w:hint="default"/>
        <w:lang w:val="ru-RU" w:eastAsia="en-US" w:bidi="ar-SA"/>
      </w:rPr>
    </w:lvl>
    <w:lvl w:ilvl="7" w:tplc="7722D8A6">
      <w:numFmt w:val="bullet"/>
      <w:lvlText w:val="•"/>
      <w:lvlJc w:val="left"/>
      <w:pPr>
        <w:ind w:left="7096" w:hanging="250"/>
      </w:pPr>
      <w:rPr>
        <w:rFonts w:hint="default"/>
        <w:lang w:val="ru-RU" w:eastAsia="en-US" w:bidi="ar-SA"/>
      </w:rPr>
    </w:lvl>
    <w:lvl w:ilvl="8" w:tplc="F7B8E052">
      <w:numFmt w:val="bullet"/>
      <w:lvlText w:val="•"/>
      <w:lvlJc w:val="left"/>
      <w:pPr>
        <w:ind w:left="8019"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BA"/>
    <w:rsid w:val="001034A2"/>
    <w:rsid w:val="002D78F9"/>
    <w:rsid w:val="00692E13"/>
    <w:rsid w:val="00812390"/>
    <w:rsid w:val="00950D3F"/>
    <w:rsid w:val="00AA58BA"/>
    <w:rsid w:val="00B872CD"/>
    <w:rsid w:val="00DD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7F7A"/>
  <w15:docId w15:val="{227D8F1C-0150-411F-A24A-318AA6D3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11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firstLine="283"/>
      <w:jc w:val="both"/>
    </w:pPr>
    <w:rPr>
      <w:sz w:val="24"/>
      <w:szCs w:val="24"/>
    </w:rPr>
  </w:style>
  <w:style w:type="paragraph" w:styleId="a5">
    <w:name w:val="List Paragraph"/>
    <w:basedOn w:val="a"/>
    <w:uiPriority w:val="1"/>
    <w:qFormat/>
    <w:pPr>
      <w:ind w:left="113" w:right="113" w:firstLine="283"/>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1034A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net.ru/wpcontent/uploads/2021/02/%D0%92%D1%8B%D0%BF%D1%83%D1%81%D0%BA-1_202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net.ru/wpcontent/uploads/2021/02/%D0%92%D1%8B%D0%BF%D1%83%D1%81%D0%BA-1_2021-2.pdf" TargetMode="External"/><Relationship Id="rId12" Type="http://schemas.openxmlformats.org/officeDocument/2006/relationships/hyperlink" Target="mailto:puta_199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ert-finjur.ru/78/inheritance-Osobennosti-nasledovaniya-muzeynykh-kollektsiy-kulturnykh-tsennostey-antikvariata-i-oruzhiya/" TargetMode="External"/><Relationship Id="rId11" Type="http://schemas.openxmlformats.org/officeDocument/2006/relationships/hyperlink" Target="mailto:alinafedyaeva4@gmail.com" TargetMode="External"/><Relationship Id="rId5" Type="http://schemas.openxmlformats.org/officeDocument/2006/relationships/hyperlink" Target="https://expert-finjur.ru/78/inheritance-Osobennosti-nasledovaniya-muzeynykh-kollektsiy-kulturnykh-tsennostey-antikvariata-i-oruzhiya/" TargetMode="External"/><Relationship Id="rId10" Type="http://schemas.openxmlformats.org/officeDocument/2006/relationships/hyperlink" Target="mailto:puta_1990@mail.ru" TargetMode="External"/><Relationship Id="rId4" Type="http://schemas.openxmlformats.org/officeDocument/2006/relationships/webSettings" Target="webSettings.xml"/><Relationship Id="rId9" Type="http://schemas.openxmlformats.org/officeDocument/2006/relationships/hyperlink" Target="mailto:alinafedyaeva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пеуне</dc:creator>
  <cp:lastModifiedBy>Ткаченко Алла Генадьевна</cp:lastModifiedBy>
  <cp:revision>4</cp:revision>
  <dcterms:created xsi:type="dcterms:W3CDTF">2024-09-19T11:10:00Z</dcterms:created>
  <dcterms:modified xsi:type="dcterms:W3CDTF">2024-09-19T13:39:00Z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www.ilovepdf.com</vt:lpwstr>
  </property>
</Properties>
</file>